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4"/>
        <w:tblW w:w="498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2"/>
        <w:gridCol w:w="1489"/>
        <w:gridCol w:w="2323"/>
        <w:gridCol w:w="2496"/>
        <w:gridCol w:w="2998"/>
        <w:gridCol w:w="373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0877-21GZTP01H040</w:t>
            </w: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2021年广州市教育局教育科普系列活动服务采购项目（第二批）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 w:bidi="ar"/>
              </w:rPr>
              <w:t>包组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u w:val="single"/>
                <w:lang w:val="en-US" w:eastAsia="zh-CN" w:bidi="ar"/>
              </w:rPr>
              <w:t xml:space="preserve">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 w:bidi="ar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伍工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-833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1F7C1F"/>
    <w:rsid w:val="301F7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2021-02-09T06:11:00Z</dcterms:created>
  <dc:creator>GZ-冬</dc:creator>
  <cp:lastModifiedBy>GZ-冬</cp:lastModifiedBy>
  <dcterms:modified xsi:type="dcterms:W3CDTF">2021-02-09T06:12:09Z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