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4"/>
        <w:tblW w:w="498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2"/>
        <w:gridCol w:w="1489"/>
        <w:gridCol w:w="2323"/>
        <w:gridCol w:w="2496"/>
        <w:gridCol w:w="2998"/>
        <w:gridCol w:w="373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0877-21GZTP01FG056</w:t>
            </w: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 w:bidi="ar"/>
              </w:rPr>
            </w:pP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广州图书馆2021和2022年信息化项目方案编制及2021年信息化项目监理项目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  <w:highlight w:val="none"/>
        </w:rPr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 w:ascii="宋体" w:hAnsi="宋体"/>
          <w:color w:val="000000"/>
          <w:szCs w:val="21"/>
          <w:highlight w:val="none"/>
          <w:lang w:eastAsia="zh-CN"/>
        </w:rPr>
        <w:t>伍工</w:t>
      </w:r>
      <w:r>
        <w:rPr>
          <w:rFonts w:hint="eastAsia"/>
          <w:color w:val="000000"/>
          <w:szCs w:val="21"/>
          <w:highlight w:val="none"/>
        </w:rPr>
        <w:t xml:space="preserve">       </w:t>
      </w:r>
      <w:r>
        <w:rPr>
          <w:rFonts w:hint="eastAsia"/>
          <w:color w:val="000000"/>
          <w:highlight w:val="none"/>
        </w:rPr>
        <w:t xml:space="preserve">       电话：020－37816286</w:t>
      </w:r>
      <w:r>
        <w:rPr>
          <w:rFonts w:hint="eastAsia"/>
          <w:color w:val="000000"/>
          <w:highlight w:val="none"/>
          <w:lang w:eastAsia="zh-CN"/>
        </w:rPr>
        <w:t>-833</w:t>
      </w:r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             </w:t>
      </w:r>
      <w:r>
        <w:rPr>
          <w:rFonts w:hint="eastAsia"/>
          <w:color w:val="000000"/>
          <w:highlight w:val="none"/>
        </w:rPr>
        <w:t>广东广招招标采购有限公司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1F7C1F"/>
    <w:rsid w:val="18F13A15"/>
    <w:rsid w:val="250967B8"/>
    <w:rsid w:val="301F7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2021-02-09T06:11:00Z</dcterms:created>
  <dc:creator>GZ-冬</dc:creator>
  <cp:lastModifiedBy>GZ-冬</cp:lastModifiedBy>
  <dcterms:modified xsi:type="dcterms:W3CDTF">2021-02-10T09:16:51Z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