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Cs w:val="21"/>
                <w:highlight w:val="none"/>
                <w:lang w:eastAsia="zh-CN"/>
              </w:rPr>
              <w:t>0877-21GZTP01FR207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155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Cs w:val="21"/>
                <w:highlight w:val="none"/>
                <w:lang w:eastAsia="zh-CN"/>
              </w:rPr>
              <w:t>广州市公用事业技师学院2021年招生宣传广告服务项目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</w:rPr>
        <w:t xml:space="preserve">伍工       </w:t>
      </w:r>
      <w:r>
        <w:rPr>
          <w:rFonts w:hint="eastAsia"/>
          <w:color w:val="000000"/>
          <w:highlight w:val="none"/>
        </w:rPr>
        <w:t xml:space="preserve"> 电话：020－37816286-833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33B44B3B"/>
    <w:rsid w:val="3EB4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2021-05-08T05:23:31Z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EE687CEC3E794AE8A6A4F0F957C3DAB7</vt:lpwstr>
  </property>
</Properties>
</file>