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eastAsia="黑体"/>
          <w:color w:val="000000"/>
          <w:sz w:val="48"/>
          <w:szCs w:val="48"/>
        </w:rPr>
      </w:pPr>
      <w:r>
        <w:rPr>
          <w:rFonts w:hint="eastAsia" w:ascii="黑体" w:eastAsia="黑体"/>
          <w:color w:val="000000"/>
          <w:sz w:val="48"/>
          <w:szCs w:val="48"/>
        </w:rPr>
        <w:t>采购文件领购申请表</w:t>
      </w:r>
    </w:p>
    <w:p>
      <w:pPr>
        <w:jc w:val="center"/>
        <w:rPr>
          <w:rFonts w:hint="eastAsia" w:ascii="黑体" w:eastAsia="黑体"/>
          <w:color w:val="000000"/>
          <w:sz w:val="28"/>
          <w:szCs w:val="28"/>
        </w:rPr>
      </w:pPr>
    </w:p>
    <w:tbl>
      <w:tblPr>
        <w:tblStyle w:val="4"/>
        <w:tblW w:w="4979" w:type="pct"/>
        <w:jc w:val="center"/>
        <w:tblLayout w:type="fixed"/>
        <w:tblCellMar>
          <w:top w:w="0" w:type="dxa"/>
          <w:left w:w="0" w:type="dxa"/>
          <w:bottom w:w="0" w:type="dxa"/>
          <w:right w:w="0" w:type="dxa"/>
        </w:tblCellMar>
      </w:tblPr>
      <w:tblGrid>
        <w:gridCol w:w="961"/>
        <w:gridCol w:w="1551"/>
        <w:gridCol w:w="2419"/>
        <w:gridCol w:w="2600"/>
        <w:gridCol w:w="3123"/>
        <w:gridCol w:w="3885"/>
      </w:tblGrid>
      <w:tr>
        <w:tblPrEx>
          <w:tblCellMar>
            <w:top w:w="0" w:type="dxa"/>
            <w:left w:w="0" w:type="dxa"/>
            <w:bottom w:w="0" w:type="dxa"/>
            <w:right w:w="0" w:type="dxa"/>
          </w:tblCellMar>
        </w:tblPrEx>
        <w:trPr>
          <w:trHeight w:val="1002" w:hRule="atLeast"/>
          <w:jc w:val="center"/>
        </w:trPr>
        <w:tc>
          <w:tcPr>
            <w:tcW w:w="863"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项目编号</w:t>
            </w:r>
          </w:p>
        </w:tc>
        <w:tc>
          <w:tcPr>
            <w:tcW w:w="1726"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10" w:lineRule="atLeast"/>
              <w:jc w:val="center"/>
              <w:rPr>
                <w:rFonts w:hint="eastAsia" w:ascii="宋体" w:hAnsi="宋体" w:cs="宋体"/>
                <w:color w:val="000000"/>
                <w:kern w:val="0"/>
                <w:sz w:val="24"/>
              </w:rPr>
            </w:pPr>
            <w:r>
              <w:rPr>
                <w:rFonts w:hint="eastAsia" w:ascii="宋体" w:hAnsi="宋体" w:cs="宋体"/>
                <w:color w:val="000000"/>
                <w:kern w:val="0"/>
                <w:sz w:val="24"/>
              </w:rPr>
              <w:t>0877-21GZTP01G220</w:t>
            </w:r>
          </w:p>
        </w:tc>
        <w:tc>
          <w:tcPr>
            <w:tcW w:w="107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10" w:lineRule="atLeast"/>
              <w:jc w:val="center"/>
              <w:rPr>
                <w:rFonts w:hint="eastAsia" w:ascii="宋体" w:hAnsi="宋体" w:cs="宋体"/>
                <w:color w:val="000000"/>
                <w:kern w:val="0"/>
                <w:sz w:val="24"/>
              </w:rPr>
            </w:pPr>
            <w:r>
              <w:rPr>
                <w:rFonts w:hint="eastAsia" w:ascii="宋体" w:hAnsi="宋体" w:cs="宋体"/>
                <w:color w:val="000000"/>
                <w:kern w:val="0"/>
                <w:sz w:val="24"/>
              </w:rPr>
              <w:t>领购文件日期</w:t>
            </w: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spacing w:line="10" w:lineRule="atLeast"/>
              <w:jc w:val="center"/>
              <w:rPr>
                <w:rFonts w:hint="eastAsia" w:ascii="宋体" w:hAnsi="宋体" w:cs="宋体"/>
                <w:color w:val="000000"/>
                <w:kern w:val="0"/>
                <w:sz w:val="24"/>
              </w:rPr>
            </w:pPr>
            <w:r>
              <w:rPr>
                <w:rFonts w:hint="eastAsia" w:ascii="宋体" w:hAnsi="宋体" w:cs="宋体"/>
                <w:color w:val="000000"/>
                <w:kern w:val="0"/>
                <w:sz w:val="24"/>
              </w:rPr>
              <w:t>2021年  月  日</w:t>
            </w:r>
          </w:p>
        </w:tc>
      </w:tr>
      <w:tr>
        <w:tblPrEx>
          <w:tblCellMar>
            <w:top w:w="0" w:type="dxa"/>
            <w:left w:w="0" w:type="dxa"/>
            <w:bottom w:w="0" w:type="dxa"/>
            <w:right w:w="0" w:type="dxa"/>
          </w:tblCellMar>
        </w:tblPrEx>
        <w:trPr>
          <w:trHeight w:val="822" w:hRule="atLeast"/>
          <w:jc w:val="center"/>
        </w:trPr>
        <w:tc>
          <w:tcPr>
            <w:tcW w:w="863"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项目名称</w:t>
            </w:r>
          </w:p>
        </w:tc>
        <w:tc>
          <w:tcPr>
            <w:tcW w:w="4136" w:type="pct"/>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广州图书馆全市通借通还业务服务及示范性服务体系建设管理运营服务项目</w:t>
            </w:r>
          </w:p>
        </w:tc>
      </w:tr>
      <w:tr>
        <w:tblPrEx>
          <w:tblCellMar>
            <w:top w:w="0" w:type="dxa"/>
            <w:left w:w="0" w:type="dxa"/>
            <w:bottom w:w="0" w:type="dxa"/>
            <w:right w:w="0" w:type="dxa"/>
          </w:tblCellMar>
        </w:tblPrEx>
        <w:trPr>
          <w:trHeight w:val="1022" w:hRule="atLeast"/>
          <w:jc w:val="center"/>
        </w:trPr>
        <w:tc>
          <w:tcPr>
            <w:tcW w:w="330" w:type="pct"/>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供应商资料</w:t>
            </w:r>
          </w:p>
        </w:tc>
        <w:tc>
          <w:tcPr>
            <w:tcW w:w="53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领购文件</w:t>
            </w:r>
            <w:r>
              <w:rPr>
                <w:rFonts w:hint="eastAsia" w:ascii="宋体" w:hAnsi="宋体" w:cs="宋体"/>
                <w:color w:val="000000"/>
                <w:kern w:val="0"/>
                <w:sz w:val="24"/>
                <w:lang w:bidi="ar"/>
              </w:rPr>
              <w:br w:type="textWrapping"/>
            </w:r>
            <w:r>
              <w:rPr>
                <w:rFonts w:hint="eastAsia" w:ascii="宋体" w:hAnsi="宋体" w:cs="宋体"/>
                <w:color w:val="000000"/>
                <w:kern w:val="0"/>
                <w:sz w:val="24"/>
                <w:lang w:bidi="ar"/>
              </w:rPr>
              <w:t>单位名称</w:t>
            </w:r>
          </w:p>
        </w:tc>
        <w:tc>
          <w:tcPr>
            <w:tcW w:w="1726"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107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文件价格</w:t>
            </w: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 xml:space="preserve">300元 </w:t>
            </w:r>
          </w:p>
        </w:tc>
      </w:tr>
      <w:tr>
        <w:tblPrEx>
          <w:tblCellMar>
            <w:top w:w="0" w:type="dxa"/>
            <w:left w:w="0" w:type="dxa"/>
            <w:bottom w:w="0" w:type="dxa"/>
            <w:right w:w="0" w:type="dxa"/>
          </w:tblCellMar>
        </w:tblPrEx>
        <w:trPr>
          <w:trHeight w:val="1022"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cs="宋体"/>
                <w:color w:val="000000"/>
                <w:sz w:val="24"/>
              </w:rPr>
            </w:pPr>
          </w:p>
        </w:tc>
        <w:tc>
          <w:tcPr>
            <w:tcW w:w="53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领购文件</w:t>
            </w:r>
          </w:p>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单位地址</w:t>
            </w:r>
          </w:p>
        </w:tc>
        <w:tc>
          <w:tcPr>
            <w:tcW w:w="4136" w:type="pct"/>
            <w:gridSpan w:val="4"/>
            <w:tcBorders>
              <w:top w:val="single" w:color="000000" w:sz="4" w:space="0"/>
              <w:left w:val="single" w:color="000000" w:sz="4" w:space="0"/>
              <w:bottom w:val="nil"/>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r>
      <w:tr>
        <w:tblPrEx>
          <w:tblCellMar>
            <w:top w:w="0" w:type="dxa"/>
            <w:left w:w="0" w:type="dxa"/>
            <w:bottom w:w="0" w:type="dxa"/>
            <w:right w:w="0" w:type="dxa"/>
          </w:tblCellMar>
        </w:tblPrEx>
        <w:trPr>
          <w:trHeight w:val="783"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cs="宋体"/>
                <w:color w:val="000000"/>
                <w:sz w:val="24"/>
              </w:rPr>
            </w:pPr>
          </w:p>
        </w:tc>
        <w:tc>
          <w:tcPr>
            <w:tcW w:w="533" w:type="pct"/>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联系人</w:t>
            </w:r>
          </w:p>
        </w:tc>
        <w:tc>
          <w:tcPr>
            <w:tcW w:w="83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姓名</w:t>
            </w:r>
          </w:p>
        </w:tc>
        <w:tc>
          <w:tcPr>
            <w:tcW w:w="89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手机</w:t>
            </w:r>
          </w:p>
        </w:tc>
        <w:tc>
          <w:tcPr>
            <w:tcW w:w="107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固定电话</w:t>
            </w: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电子邮箱</w:t>
            </w:r>
          </w:p>
        </w:tc>
      </w:tr>
      <w:tr>
        <w:tblPrEx>
          <w:tblCellMar>
            <w:top w:w="0" w:type="dxa"/>
            <w:left w:w="0" w:type="dxa"/>
            <w:bottom w:w="0" w:type="dxa"/>
            <w:right w:w="0" w:type="dxa"/>
          </w:tblCellMar>
        </w:tblPrEx>
        <w:trPr>
          <w:trHeight w:val="907"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textDirection w:val="tbRlV"/>
            <w:vAlign w:val="center"/>
          </w:tcPr>
          <w:p>
            <w:pPr>
              <w:jc w:val="center"/>
              <w:rPr>
                <w:rFonts w:hint="eastAsia" w:ascii="宋体" w:hAnsi="宋体" w:cs="宋体"/>
                <w:color w:val="000000"/>
                <w:sz w:val="24"/>
              </w:rPr>
            </w:pPr>
          </w:p>
        </w:tc>
        <w:tc>
          <w:tcPr>
            <w:tcW w:w="533"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83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89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107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1335"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r>
      <w:tr>
        <w:tblPrEx>
          <w:tblCellMar>
            <w:top w:w="0" w:type="dxa"/>
            <w:left w:w="0" w:type="dxa"/>
            <w:bottom w:w="0" w:type="dxa"/>
            <w:right w:w="0" w:type="dxa"/>
          </w:tblCellMar>
        </w:tblPrEx>
        <w:trPr>
          <w:trHeight w:val="312" w:hRule="atLeast"/>
          <w:jc w:val="center"/>
        </w:trPr>
        <w:tc>
          <w:tcPr>
            <w:tcW w:w="330" w:type="pct"/>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4"/>
              </w:rPr>
            </w:pPr>
            <w:r>
              <w:rPr>
                <w:rFonts w:hint="eastAsia" w:ascii="宋体" w:hAnsi="宋体" w:cs="宋体"/>
                <w:color w:val="000000"/>
                <w:kern w:val="0"/>
                <w:sz w:val="24"/>
                <w:lang w:bidi="ar"/>
              </w:rPr>
              <w:t>备注</w:t>
            </w:r>
          </w:p>
        </w:tc>
        <w:tc>
          <w:tcPr>
            <w:tcW w:w="4669" w:type="pct"/>
            <w:gridSpan w:val="5"/>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color w:val="000000"/>
                <w:sz w:val="22"/>
                <w:szCs w:val="22"/>
              </w:rPr>
            </w:pPr>
          </w:p>
        </w:tc>
      </w:tr>
      <w:tr>
        <w:tblPrEx>
          <w:tblCellMar>
            <w:top w:w="0" w:type="dxa"/>
            <w:left w:w="0" w:type="dxa"/>
            <w:bottom w:w="0" w:type="dxa"/>
            <w:right w:w="0" w:type="dxa"/>
          </w:tblCellMar>
        </w:tblPrEx>
        <w:trPr>
          <w:trHeight w:val="312"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4669"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color w:val="000000"/>
                <w:sz w:val="22"/>
                <w:szCs w:val="22"/>
              </w:rPr>
            </w:pPr>
          </w:p>
        </w:tc>
      </w:tr>
      <w:tr>
        <w:tblPrEx>
          <w:tblCellMar>
            <w:top w:w="0" w:type="dxa"/>
            <w:left w:w="0" w:type="dxa"/>
            <w:bottom w:w="0" w:type="dxa"/>
            <w:right w:w="0" w:type="dxa"/>
          </w:tblCellMar>
        </w:tblPrEx>
        <w:trPr>
          <w:trHeight w:val="312"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4669"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color w:val="000000"/>
                <w:sz w:val="22"/>
                <w:szCs w:val="22"/>
              </w:rPr>
            </w:pPr>
          </w:p>
        </w:tc>
      </w:tr>
      <w:tr>
        <w:tblPrEx>
          <w:tblCellMar>
            <w:top w:w="0" w:type="dxa"/>
            <w:left w:w="0" w:type="dxa"/>
            <w:bottom w:w="0" w:type="dxa"/>
            <w:right w:w="0" w:type="dxa"/>
          </w:tblCellMar>
        </w:tblPrEx>
        <w:trPr>
          <w:trHeight w:val="312"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4669"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color w:val="000000"/>
                <w:sz w:val="22"/>
                <w:szCs w:val="22"/>
              </w:rPr>
            </w:pPr>
          </w:p>
        </w:tc>
      </w:tr>
      <w:tr>
        <w:tblPrEx>
          <w:tblCellMar>
            <w:top w:w="0" w:type="dxa"/>
            <w:left w:w="0" w:type="dxa"/>
            <w:bottom w:w="0" w:type="dxa"/>
            <w:right w:w="0" w:type="dxa"/>
          </w:tblCellMar>
        </w:tblPrEx>
        <w:trPr>
          <w:trHeight w:val="312"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4669"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color w:val="000000"/>
                <w:sz w:val="22"/>
                <w:szCs w:val="22"/>
              </w:rPr>
            </w:pPr>
          </w:p>
        </w:tc>
      </w:tr>
      <w:tr>
        <w:tblPrEx>
          <w:tblCellMar>
            <w:top w:w="0" w:type="dxa"/>
            <w:left w:w="0" w:type="dxa"/>
            <w:bottom w:w="0" w:type="dxa"/>
            <w:right w:w="0" w:type="dxa"/>
          </w:tblCellMar>
        </w:tblPrEx>
        <w:trPr>
          <w:trHeight w:val="318" w:hRule="atLeast"/>
          <w:jc w:val="center"/>
        </w:trPr>
        <w:tc>
          <w:tcPr>
            <w:tcW w:w="330" w:type="pct"/>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4"/>
              </w:rPr>
            </w:pPr>
          </w:p>
        </w:tc>
        <w:tc>
          <w:tcPr>
            <w:tcW w:w="4669" w:type="pct"/>
            <w:gridSpan w:val="5"/>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jc w:val="left"/>
              <w:rPr>
                <w:rFonts w:hint="eastAsia" w:ascii="宋体" w:hAnsi="宋体" w:cs="宋体"/>
                <w:color w:val="000000"/>
                <w:sz w:val="22"/>
                <w:szCs w:val="22"/>
              </w:rPr>
            </w:pPr>
          </w:p>
        </w:tc>
      </w:tr>
    </w:tbl>
    <w:p>
      <w:pPr>
        <w:tabs>
          <w:tab w:val="left" w:pos="4860"/>
          <w:tab w:val="left" w:pos="9230"/>
        </w:tabs>
        <w:autoSpaceDE w:val="0"/>
        <w:autoSpaceDN w:val="0"/>
        <w:adjustRightInd w:val="0"/>
        <w:spacing w:line="360" w:lineRule="auto"/>
        <w:ind w:firstLine="1050" w:firstLineChars="500"/>
        <w:jc w:val="left"/>
        <w:rPr>
          <w:rFonts w:hint="eastAsia" w:ascii="宋体" w:hAnsi="宋体"/>
          <w:b/>
          <w:bCs/>
          <w:color w:val="000000"/>
          <w:szCs w:val="21"/>
        </w:rPr>
      </w:pPr>
      <w:r>
        <w:rPr>
          <w:rFonts w:hint="eastAsia"/>
          <w:color w:val="000000"/>
        </w:rPr>
        <w:t>代理机构经办人：</w:t>
      </w:r>
      <w:r>
        <w:rPr>
          <w:rFonts w:hint="eastAsia" w:ascii="宋体" w:hAnsi="宋体"/>
          <w:color w:val="000000"/>
          <w:szCs w:val="21"/>
          <w:lang w:eastAsia="zh-CN"/>
        </w:rPr>
        <w:t>邓工</w:t>
      </w:r>
      <w:r>
        <w:rPr>
          <w:rFonts w:hint="eastAsia"/>
          <w:color w:val="000000"/>
          <w:szCs w:val="21"/>
        </w:rPr>
        <w:t xml:space="preserve">       </w:t>
      </w:r>
      <w:r>
        <w:rPr>
          <w:rFonts w:hint="eastAsia"/>
          <w:color w:val="000000"/>
        </w:rPr>
        <w:t xml:space="preserve">       电话：020－37816286</w:t>
      </w:r>
      <w:r>
        <w:rPr>
          <w:rFonts w:hint="eastAsia"/>
          <w:color w:val="000000"/>
          <w:lang w:eastAsia="zh-CN"/>
        </w:rPr>
        <w:t>-835</w:t>
      </w:r>
      <w:r>
        <w:rPr>
          <w:rFonts w:hint="eastAsia"/>
          <w:color w:val="000000"/>
        </w:rPr>
        <w:t xml:space="preserve"> </w:t>
      </w:r>
      <w:r>
        <w:rPr>
          <w:color w:val="000000"/>
        </w:rPr>
        <w:t xml:space="preserve">                   </w:t>
      </w:r>
      <w:r>
        <w:rPr>
          <w:rFonts w:hint="eastAsia"/>
          <w:color w:val="000000"/>
        </w:rPr>
        <w:t>广东广招招标采购有限公司</w:t>
      </w:r>
    </w:p>
    <w:p>
      <w:bookmarkStart w:id="0" w:name="_GoBack"/>
      <w:bookmarkEnd w:id="0"/>
    </w:p>
    <w:sectPr>
      <w:headerReference r:id="rId3" w:type="default"/>
      <w:footerReference r:id="rId4" w:type="default"/>
      <w:pgSz w:w="16838" w:h="11906" w:orient="landscape"/>
      <w:pgMar w:top="1134" w:right="1134"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p>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2"/>
                    </w:pPr>
                  </w:p>
                  <w:p/>
                </w:txbxContent>
              </v:textbox>
            </v:shape>
          </w:pict>
        </mc:Fallback>
      </mc:AlternateContent>
    </w:r>
    <w:r>
      <w:rPr>
        <w:rStyle w:val="6"/>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2A1507"/>
    <w:rsid w:val="272A15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99"/>
    <w:pPr>
      <w:tabs>
        <w:tab w:val="center" w:pos="4153"/>
        <w:tab w:val="right" w:pos="8306"/>
      </w:tabs>
      <w:snapToGrid w:val="0"/>
      <w:jc w:val="left"/>
    </w:pPr>
    <w:rPr>
      <w:sz w:val="18"/>
      <w:szCs w:val="18"/>
    </w:rPr>
  </w:style>
  <w:style w:type="paragraph" w:styleId="3">
    <w:name w:val="header"/>
    <w:basedOn w:val="1"/>
    <w:qFormat/>
    <w:uiPriority w:val="0"/>
    <w:pPr>
      <w:tabs>
        <w:tab w:val="center" w:pos="4153"/>
        <w:tab w:val="right" w:pos="8306"/>
      </w:tabs>
      <w:snapToGrid w:val="0"/>
      <w:jc w:val="center"/>
    </w:pPr>
    <w:rPr>
      <w:sz w:val="18"/>
      <w:szCs w:val="18"/>
    </w:rPr>
  </w:style>
  <w:style w:type="character" w:styleId="6">
    <w:name w:val="page number"/>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2021-06-03T12:36:00Z</dcterms:created>
  <dc:creator>GDGZ-开评标</dc:creator>
  <cp:lastModifiedBy>GDGZ-开评标</cp:lastModifiedBy>
  <dcterms:modified xsi:type="dcterms:W3CDTF">2021-06-03T12:36:36Z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