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0F65" w:rsidRDefault="0057388A">
      <w:pPr>
        <w:pStyle w:val="a0"/>
        <w:rPr>
          <w:rFonts w:ascii="宋体" w:eastAsia="宋体" w:hAnsi="宋体" w:cs="宋体"/>
          <w:sz w:val="24"/>
          <w:szCs w:val="24"/>
        </w:rPr>
      </w:pPr>
      <w:bookmarkStart w:id="0" w:name="_GoBack"/>
      <w:bookmarkEnd w:id="0"/>
      <w:r>
        <w:t>★</w:t>
      </w:r>
      <w:r>
        <w:rPr>
          <w:rFonts w:ascii="宋体" w:eastAsia="宋体" w:hAnsi="宋体" w:cs="宋体" w:hint="eastAsia"/>
          <w:sz w:val="24"/>
          <w:szCs w:val="24"/>
        </w:rPr>
        <w:t>因招标文件中的格式为自动生成格式，与实际报价需求不符。为保证投标报价清晰合理，现请各投标人的《各单项单价报价表》以此格式为准。</w:t>
      </w:r>
    </w:p>
    <w:p w:rsidR="00580F65" w:rsidRDefault="00580F65">
      <w:pPr>
        <w:pStyle w:val="a0"/>
        <w:rPr>
          <w:rFonts w:ascii="宋体" w:eastAsia="宋体" w:hAnsi="宋体" w:cs="宋体"/>
          <w:sz w:val="24"/>
          <w:szCs w:val="24"/>
        </w:rPr>
      </w:pPr>
    </w:p>
    <w:p w:rsidR="00580F65" w:rsidRDefault="0057388A">
      <w:pPr>
        <w:pStyle w:val="a0"/>
        <w:jc w:val="center"/>
        <w:rPr>
          <w:rFonts w:ascii="宋体" w:eastAsia="宋体" w:hAnsi="宋体" w:cs="宋体"/>
          <w:bCs/>
          <w:spacing w:val="9"/>
          <w:kern w:val="0"/>
          <w:sz w:val="24"/>
          <w:szCs w:val="24"/>
        </w:rPr>
      </w:pPr>
      <w:r>
        <w:rPr>
          <w:rFonts w:ascii="宋体" w:eastAsia="宋体" w:hAnsi="宋体" w:cs="宋体" w:hint="eastAsia"/>
          <w:bCs/>
          <w:spacing w:val="9"/>
          <w:kern w:val="0"/>
          <w:sz w:val="24"/>
          <w:szCs w:val="24"/>
        </w:rPr>
        <w:t>各单项单价报价表</w:t>
      </w:r>
    </w:p>
    <w:p w:rsidR="00580F65" w:rsidRDefault="0057388A" w:rsidP="00A23112">
      <w:pPr>
        <w:overflowPunct w:val="0"/>
        <w:spacing w:line="360" w:lineRule="auto"/>
        <w:ind w:right="25" w:firstLineChars="209" w:firstLine="502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采购项目编号：</w:t>
      </w:r>
    </w:p>
    <w:p w:rsidR="00580F65" w:rsidRDefault="0057388A" w:rsidP="00A23112">
      <w:pPr>
        <w:overflowPunct w:val="0"/>
        <w:spacing w:line="360" w:lineRule="auto"/>
        <w:ind w:right="25" w:firstLineChars="209" w:firstLine="502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项目名称：</w:t>
      </w:r>
    </w:p>
    <w:p w:rsidR="00580F65" w:rsidRDefault="0057388A" w:rsidP="00A23112">
      <w:pPr>
        <w:overflowPunct w:val="0"/>
        <w:spacing w:line="360" w:lineRule="auto"/>
        <w:ind w:right="25" w:firstLineChars="209" w:firstLine="502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响应供应商名称：</w:t>
      </w:r>
    </w:p>
    <w:tbl>
      <w:tblPr>
        <w:tblW w:w="9123" w:type="dxa"/>
        <w:tblInd w:w="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8"/>
        <w:gridCol w:w="1071"/>
        <w:gridCol w:w="2280"/>
        <w:gridCol w:w="1730"/>
        <w:gridCol w:w="1534"/>
        <w:gridCol w:w="1860"/>
      </w:tblGrid>
      <w:tr w:rsidR="00580F65">
        <w:trPr>
          <w:trHeight w:val="586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序号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报价内容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具体操作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Style w:val="font11"/>
                <w:rFonts w:hint="default"/>
                <w:lang w:bidi="ar"/>
              </w:rPr>
            </w:pPr>
            <w:r>
              <w:rPr>
                <w:rStyle w:val="font11"/>
                <w:rFonts w:hint="default"/>
                <w:lang w:bidi="ar"/>
              </w:rPr>
              <w:t>该项限价（元）</w:t>
            </w:r>
          </w:p>
          <w:p w:rsidR="00580F65" w:rsidRDefault="0057388A">
            <w:pPr>
              <w:jc w:val="center"/>
              <w:textAlignment w:val="center"/>
              <w:rPr>
                <w:rStyle w:val="font11"/>
                <w:rFonts w:hint="default"/>
                <w:lang w:bidi="ar"/>
              </w:rPr>
            </w:pPr>
            <w:r>
              <w:rPr>
                <w:rFonts w:eastAsia="宋体" w:hint="eastAsia"/>
              </w:rPr>
              <w:t>（如有，则填写）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Style w:val="font11"/>
                <w:rFonts w:hint="default"/>
                <w:lang w:bidi="ar"/>
              </w:rPr>
            </w:pPr>
            <w:r>
              <w:rPr>
                <w:rStyle w:val="font11"/>
                <w:rFonts w:hint="default"/>
                <w:lang w:bidi="ar"/>
              </w:rPr>
              <w:t>投标人该项单价报价（元）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备注</w:t>
            </w:r>
            <w:r>
              <w:rPr>
                <w:rFonts w:eastAsia="宋体" w:hint="eastAsia"/>
              </w:rPr>
              <w:t>（如有，则填写）</w:t>
            </w:r>
          </w:p>
        </w:tc>
      </w:tr>
      <w:tr w:rsidR="00580F65">
        <w:trPr>
          <w:trHeight w:val="1153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公告公示及网上报名平台开发费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委托全国事业单位</w:t>
            </w:r>
            <w:proofErr w:type="gramStart"/>
            <w:r>
              <w:rPr>
                <w:rFonts w:ascii="宋体" w:eastAsia="宋体" w:hAnsi="宋体" w:cs="宋体" w:hint="eastAsia"/>
                <w:lang w:bidi="ar"/>
              </w:rPr>
              <w:t>招聘网</w:t>
            </w:r>
            <w:proofErr w:type="gramEnd"/>
            <w:r>
              <w:rPr>
                <w:rFonts w:ascii="宋体" w:eastAsia="宋体" w:hAnsi="宋体" w:cs="宋体" w:hint="eastAsia"/>
                <w:lang w:bidi="ar"/>
              </w:rPr>
              <w:t>进行招聘公告公示、网上报名平台、成绩公示等。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3000元/项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元/项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586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2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网上报名平台使用费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网上报名平台使用。（详细内容补充）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12元/人次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元/人次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1006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3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考生短信服务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考生短信发送服务，（每条短信67个字节，超过的另按实际字节计费）。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 w:rsidP="004C2DA3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0.</w:t>
            </w:r>
            <w:r w:rsidR="004C2DA3">
              <w:rPr>
                <w:rFonts w:ascii="宋体" w:eastAsia="宋体" w:hAnsi="宋体" w:cs="宋体" w:hint="eastAsia"/>
                <w:lang w:bidi="ar"/>
              </w:rPr>
              <w:t>3</w:t>
            </w:r>
            <w:r>
              <w:rPr>
                <w:rFonts w:ascii="宋体" w:eastAsia="宋体" w:hAnsi="宋体" w:cs="宋体" w:hint="eastAsia"/>
                <w:lang w:bidi="ar"/>
              </w:rPr>
              <w:t>元/条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2221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4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笔试命题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1、成立专项命题组，确定考试的测评要素。</w:t>
            </w:r>
          </w:p>
          <w:p w:rsidR="00580F65" w:rsidRDefault="0057388A">
            <w:pPr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2、按规定题数的120—150%，编制候选题目。</w:t>
            </w:r>
          </w:p>
          <w:p w:rsidR="00580F65" w:rsidRDefault="0057388A">
            <w:pPr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3、考试题目的二次筛选。</w:t>
            </w:r>
          </w:p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4、考试试卷的排版、校对。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7500元/套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元/套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869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5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笔试试卷印刷封装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委托印刷厂进行保密印刷与封装。（详细内容补充）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12元/份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元/份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586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6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笔试客观题阅卷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光电机读卡的标准扫描。（详细内容补充）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12元/人次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元/人次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586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7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笔试主观题阅卷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分专业进行独立阅卷。（详细内容补充）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32元/人次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元/人次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564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8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结构化面试命题</w:t>
            </w:r>
          </w:p>
        </w:tc>
        <w:tc>
          <w:tcPr>
            <w:tcW w:w="2280" w:type="dxa"/>
            <w:vMerge w:val="restart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1、成立专项命题组，确定考试的测评要素。</w:t>
            </w:r>
          </w:p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2、按规定题数的120—150%，编制候选题目。</w:t>
            </w:r>
          </w:p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3、考试题目的二次筛选。</w:t>
            </w:r>
          </w:p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4、考试试卷的排版、校对。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3500元/套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元/套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1676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rPr>
                <w:rFonts w:eastAsia="宋体"/>
              </w:rPr>
            </w:pPr>
            <w:r>
              <w:rPr>
                <w:rFonts w:eastAsia="宋体" w:hint="eastAsia"/>
              </w:rPr>
              <w:t>9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小组讨论命题</w:t>
            </w:r>
          </w:p>
        </w:tc>
        <w:tc>
          <w:tcPr>
            <w:tcW w:w="2280" w:type="dxa"/>
            <w:vMerge/>
            <w:shd w:val="clear" w:color="auto" w:fill="auto"/>
            <w:vAlign w:val="center"/>
          </w:tcPr>
          <w:p w:rsidR="00580F65" w:rsidRDefault="00580F65">
            <w:pPr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10500元/套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元/套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2287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lastRenderedPageBreak/>
              <w:t>10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小组讨论系统使用费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 w:rsidRPr="004535B9">
              <w:rPr>
                <w:rFonts w:ascii="宋体" w:eastAsia="宋体" w:hAnsi="宋体" w:cs="宋体" w:hint="eastAsia"/>
                <w:sz w:val="22"/>
                <w:szCs w:val="22"/>
                <w:lang w:bidi="ar"/>
              </w:rPr>
              <w:t>按面试室收费（候考、候分室不收费）。</w:t>
            </w:r>
            <w:r>
              <w:rPr>
                <w:rFonts w:ascii="宋体" w:eastAsia="宋体" w:hAnsi="宋体" w:cs="宋体" w:hint="eastAsia"/>
                <w:sz w:val="22"/>
                <w:szCs w:val="22"/>
                <w:lang w:bidi="ar"/>
              </w:rPr>
              <w:t>提供全套的软硬件设备，工作人员提前一天部署调适系统，按本次面试要求设置好软件。面试当天全程提供技术支持，做好应急处理。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8500元/试室/天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元/试室/天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textAlignment w:val="center"/>
              <w:rPr>
                <w:rFonts w:ascii="宋体" w:eastAsia="宋体" w:hAnsi="宋体" w:cs="宋体"/>
              </w:rPr>
            </w:pPr>
          </w:p>
        </w:tc>
      </w:tr>
      <w:tr w:rsidR="00580F65">
        <w:trPr>
          <w:trHeight w:val="1006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11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小组讨论考</w:t>
            </w:r>
            <w:proofErr w:type="gramStart"/>
            <w:r>
              <w:rPr>
                <w:rStyle w:val="font11"/>
                <w:rFonts w:hint="default"/>
                <w:lang w:bidi="ar"/>
              </w:rPr>
              <w:t>务</w:t>
            </w:r>
            <w:proofErr w:type="gramEnd"/>
            <w:r>
              <w:rPr>
                <w:rStyle w:val="font11"/>
                <w:rFonts w:hint="default"/>
                <w:lang w:bidi="ar"/>
              </w:rPr>
              <w:t>服务费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按面试室收费（侯考、侯分室不收费）。一天按</w:t>
            </w:r>
            <w:r>
              <w:rPr>
                <w:rStyle w:val="font31"/>
                <w:rFonts w:eastAsia="宋体"/>
                <w:lang w:bidi="ar"/>
              </w:rPr>
              <w:t>8</w:t>
            </w:r>
            <w:r>
              <w:rPr>
                <w:rStyle w:val="font11"/>
                <w:rFonts w:hint="default"/>
                <w:lang w:bidi="ar"/>
              </w:rPr>
              <w:t>小时计，超时另算。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5500元/试室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元/试室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869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12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小组讨论题本、题签印刷封装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委托印刷厂进行保密印刷与封装。（详细内容补充）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12元/份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元/份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869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13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小组讨论劳务费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小组讨论工作人员的劳务费。不足一天按一天计算。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4C2DA3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500</w:t>
            </w:r>
            <w:r w:rsidR="0057388A">
              <w:rPr>
                <w:rFonts w:ascii="宋体" w:eastAsia="宋体" w:hAnsi="宋体" w:cs="宋体" w:hint="eastAsia"/>
                <w:lang w:bidi="ar"/>
              </w:rPr>
              <w:t>元/</w:t>
            </w:r>
            <w:proofErr w:type="gramStart"/>
            <w:r w:rsidR="0057388A">
              <w:rPr>
                <w:rFonts w:ascii="宋体" w:eastAsia="宋体" w:hAnsi="宋体" w:cs="宋体" w:hint="eastAsia"/>
                <w:lang w:bidi="ar"/>
              </w:rPr>
              <w:t>人次</w:t>
            </w:r>
            <w:r>
              <w:rPr>
                <w:rFonts w:ascii="宋体" w:eastAsia="宋体" w:hAnsi="宋体" w:cs="宋体" w:hint="eastAsia"/>
                <w:lang w:bidi="ar"/>
              </w:rPr>
              <w:t>/</w:t>
            </w:r>
            <w:proofErr w:type="gramEnd"/>
            <w:r>
              <w:rPr>
                <w:rFonts w:ascii="宋体" w:eastAsia="宋体" w:hAnsi="宋体" w:cs="宋体" w:hint="eastAsia"/>
                <w:lang w:bidi="ar"/>
              </w:rPr>
              <w:t>天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元/人次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1250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14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心理素质测试平台使用费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提供线上心理品质测评的命题及配套测评在线系统及软件。按实际参与心理品质测试人数计算。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160元/人次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元/人次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586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15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心理测评电脑机位费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提供线下心理素质测试电脑机位测评服务。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70元/机位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元/机位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869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16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场地租赁费（宣讲/资格审查/现场报名/面试/笔试等考场租赁）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提供符合招聘各环节相关场地租赁，按实际场地费用结算。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1700元/间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元/间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根据实际场地费用实报实销</w:t>
            </w:r>
          </w:p>
        </w:tc>
      </w:tr>
      <w:tr w:rsidR="00580F65">
        <w:trPr>
          <w:trHeight w:val="4100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17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线上考试系统平台定制费</w:t>
            </w:r>
          </w:p>
        </w:tc>
        <w:tc>
          <w:tcPr>
            <w:tcW w:w="2280" w:type="dxa"/>
            <w:vMerge w:val="restart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1. 线上考试系统平台定制：针对项目个性化设置平台参数，工程师后台技术支持，配置作答规则、评分规则。</w:t>
            </w:r>
          </w:p>
          <w:p w:rsidR="00580F65" w:rsidRDefault="0057388A">
            <w:pPr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2. 数据处理：考生数据导入、考试题目数据导入、系统测试数据处理、考试后作答视频数据处理。</w:t>
            </w:r>
          </w:p>
          <w:p w:rsidR="00580F65" w:rsidRDefault="0057388A">
            <w:pPr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3. 考试全过程技术支持：考生设备调试处理，保证考试顺利。</w:t>
            </w:r>
          </w:p>
          <w:p w:rsidR="00580F65" w:rsidRDefault="0057388A">
            <w:pPr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4. 人证识别技术：保证考生为本人参加考</w:t>
            </w:r>
            <w:r>
              <w:rPr>
                <w:rFonts w:ascii="宋体" w:eastAsia="宋体" w:hAnsi="宋体" w:cs="宋体" w:hint="eastAsia"/>
                <w:lang w:bidi="ar"/>
              </w:rPr>
              <w:lastRenderedPageBreak/>
              <w:t>试，杜绝替考。</w:t>
            </w:r>
          </w:p>
          <w:p w:rsidR="00580F65" w:rsidRDefault="0057388A">
            <w:pPr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5. 环境监测技术：监测不符合考试纪律的考生动作、换人、多人、违禁物品等情况，考后生成监考记录。</w:t>
            </w:r>
          </w:p>
          <w:p w:rsidR="00580F65" w:rsidRDefault="0057388A">
            <w:pPr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6. 现场考试服务：现场考点布置、配套网络和充足设备和调试、现场考试防疫防控措施、现场考生管理、现场考试数据统计和处理、现场技术支持等。</w:t>
            </w:r>
          </w:p>
          <w:p w:rsidR="00580F65" w:rsidRDefault="0057388A">
            <w:pPr>
              <w:textAlignment w:val="center"/>
              <w:rPr>
                <w:rFonts w:ascii="宋体" w:eastAsia="宋体" w:hAnsi="宋体" w:cs="宋体"/>
                <w:lang w:bidi="ar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7.视频检查。</w:t>
            </w:r>
          </w:p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8.考生视频抽签和分组：按岗位类别进行考后考生抽签分组和视频序号编排等。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lastRenderedPageBreak/>
              <w:t>3000元/项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   </w:t>
            </w:r>
            <w:r>
              <w:rPr>
                <w:rFonts w:ascii="宋体" w:eastAsia="宋体" w:hAnsi="宋体" w:cs="宋体" w:hint="eastAsia"/>
                <w:lang w:bidi="ar"/>
              </w:rPr>
              <w:t>元/项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4991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lastRenderedPageBreak/>
              <w:t>18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线上考试系统技术服务费（笔试/面试/综合素质评估）</w:t>
            </w:r>
          </w:p>
        </w:tc>
        <w:tc>
          <w:tcPr>
            <w:tcW w:w="2280" w:type="dxa"/>
            <w:vMerge/>
            <w:shd w:val="clear" w:color="auto" w:fill="auto"/>
            <w:vAlign w:val="center"/>
          </w:tcPr>
          <w:p w:rsidR="00580F65" w:rsidRDefault="00580F65">
            <w:pPr>
              <w:rPr>
                <w:rFonts w:ascii="宋体" w:eastAsia="宋体" w:hAnsi="宋体" w:cs="宋体"/>
              </w:rPr>
            </w:pP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 w:rsidP="00A23112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55元/人次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</w:t>
            </w:r>
            <w:r>
              <w:rPr>
                <w:rFonts w:ascii="宋体" w:eastAsia="宋体" w:hAnsi="宋体" w:cs="宋体" w:hint="eastAsia"/>
                <w:lang w:bidi="ar"/>
              </w:rPr>
              <w:t>元/人次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2003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lastRenderedPageBreak/>
              <w:t>19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人证识别、人脸识别、环境监测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人证识别技术：按考生姓名和身份证信息与公安数据对接，并对考生录制视频进行公安数据人脸认证（完成和公安部数据库直接对接，监控考生身份）。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12元/次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</w:t>
            </w:r>
            <w:r>
              <w:rPr>
                <w:rFonts w:ascii="宋体" w:eastAsia="宋体" w:hAnsi="宋体" w:cs="宋体" w:hint="eastAsia"/>
                <w:lang w:bidi="ar"/>
              </w:rPr>
              <w:t>元/次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869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20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线上考试手机佐证系统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提供配套手机端的佐证视频系统和录像服务。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6740A7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7</w:t>
            </w:r>
            <w:r w:rsidR="0057388A">
              <w:rPr>
                <w:rFonts w:ascii="宋体" w:eastAsia="宋体" w:hAnsi="宋体" w:cs="宋体" w:hint="eastAsia"/>
                <w:lang w:bidi="ar"/>
              </w:rPr>
              <w:t>元/人次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</w:t>
            </w:r>
            <w:r>
              <w:rPr>
                <w:rFonts w:ascii="宋体" w:eastAsia="宋体" w:hAnsi="宋体" w:cs="宋体" w:hint="eastAsia"/>
                <w:lang w:bidi="ar"/>
              </w:rPr>
              <w:t>元/人次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1250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21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监考员、话务员及巡考劳务费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提供线上和线下的话务员服务、监考员服务、巡考员服务。保障考试全程安全和顺利开展。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4C2DA3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500</w:t>
            </w:r>
            <w:r w:rsidR="0057388A">
              <w:rPr>
                <w:rFonts w:ascii="宋体" w:eastAsia="宋体" w:hAnsi="宋体" w:cs="宋体" w:hint="eastAsia"/>
                <w:lang w:bidi="ar"/>
              </w:rPr>
              <w:t>元/</w:t>
            </w:r>
            <w:proofErr w:type="gramStart"/>
            <w:r w:rsidR="0057388A">
              <w:rPr>
                <w:rFonts w:ascii="宋体" w:eastAsia="宋体" w:hAnsi="宋体" w:cs="宋体" w:hint="eastAsia"/>
                <w:lang w:bidi="ar"/>
              </w:rPr>
              <w:t>人次</w:t>
            </w:r>
            <w:r>
              <w:rPr>
                <w:rFonts w:ascii="宋体" w:eastAsia="宋体" w:hAnsi="宋体" w:cs="宋体" w:hint="eastAsia"/>
                <w:lang w:bidi="ar"/>
              </w:rPr>
              <w:t>/</w:t>
            </w:r>
            <w:proofErr w:type="gramEnd"/>
            <w:r>
              <w:rPr>
                <w:rFonts w:ascii="宋体" w:eastAsia="宋体" w:hAnsi="宋体" w:cs="宋体" w:hint="eastAsia"/>
                <w:lang w:bidi="ar"/>
              </w:rPr>
              <w:t>天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</w:t>
            </w:r>
            <w:r>
              <w:rPr>
                <w:rFonts w:ascii="宋体" w:eastAsia="宋体" w:hAnsi="宋体" w:cs="宋体" w:hint="eastAsia"/>
                <w:lang w:bidi="ar"/>
              </w:rPr>
              <w:t>元/人次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3137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22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赴外招聘宣讲及场地布置、广告及物料准备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负责统筹安排宣讲整体工作（包括与校方沟通场地、设备物资和流程安排）、落实场地布置（包括校内和会议室内外多处横幅、易拉宝、指示牌等）、设备调试、现场总控、人员指引、报名数据统计等。（场地费及</w:t>
            </w:r>
            <w:proofErr w:type="gramStart"/>
            <w:r>
              <w:rPr>
                <w:rFonts w:ascii="宋体" w:eastAsia="宋体" w:hAnsi="宋体" w:cs="宋体" w:hint="eastAsia"/>
                <w:lang w:bidi="ar"/>
              </w:rPr>
              <w:t>物料费</w:t>
            </w:r>
            <w:proofErr w:type="gramEnd"/>
            <w:r>
              <w:rPr>
                <w:rFonts w:ascii="宋体" w:eastAsia="宋体" w:hAnsi="宋体" w:cs="宋体" w:hint="eastAsia"/>
                <w:lang w:bidi="ar"/>
              </w:rPr>
              <w:t>等根据实际产生费用另结算）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11000元/考点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</w:t>
            </w:r>
            <w:r>
              <w:rPr>
                <w:rFonts w:ascii="宋体" w:eastAsia="宋体" w:hAnsi="宋体" w:cs="宋体" w:hint="eastAsia"/>
                <w:lang w:bidi="ar"/>
              </w:rPr>
              <w:t>元/考点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586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23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赴外招聘差旅费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根据实际人数和差旅费据实结算。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Pr="004535B9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 w:rsidRPr="004535B9">
              <w:rPr>
                <w:rFonts w:ascii="宋体" w:eastAsia="宋体" w:hAnsi="宋体" w:cs="宋体" w:hint="eastAsia"/>
              </w:rPr>
              <w:t>--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Pr="004535B9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 w:rsidRPr="004535B9">
              <w:rPr>
                <w:rFonts w:ascii="宋体" w:eastAsia="宋体" w:hAnsi="宋体" w:cs="宋体" w:hint="eastAsia"/>
              </w:rPr>
              <w:t>--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Pr="004535B9" w:rsidRDefault="0057388A">
            <w:pPr>
              <w:textAlignment w:val="center"/>
              <w:rPr>
                <w:rFonts w:ascii="宋体" w:eastAsia="宋体" w:hAnsi="宋体" w:cs="宋体"/>
              </w:rPr>
            </w:pPr>
            <w:r w:rsidRPr="004535B9">
              <w:rPr>
                <w:rStyle w:val="font11"/>
                <w:rFonts w:hint="default"/>
                <w:lang w:bidi="ar"/>
              </w:rPr>
              <w:t>实报实销</w:t>
            </w:r>
          </w:p>
        </w:tc>
      </w:tr>
      <w:tr w:rsidR="00580F65">
        <w:trPr>
          <w:trHeight w:val="869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lastRenderedPageBreak/>
              <w:t>24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广州市内试卷押运费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安排不少于2人/考点专人专车广州市内押运试卷。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Pr="004535B9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 w:rsidRPr="004535B9">
              <w:rPr>
                <w:rFonts w:ascii="宋体" w:eastAsia="宋体" w:hAnsi="宋体" w:cs="宋体" w:hint="eastAsia"/>
                <w:lang w:bidi="ar"/>
              </w:rPr>
              <w:t>1500元/次/考点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Pr="004535B9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 w:rsidRPr="004535B9">
              <w:rPr>
                <w:rFonts w:ascii="宋体" w:eastAsia="宋体" w:hAnsi="宋体" w:cs="宋体" w:hint="eastAsia"/>
                <w:lang w:bidi="ar"/>
              </w:rPr>
              <w:t>XXX元/次/考点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Pr="004535B9" w:rsidRDefault="00580F65">
            <w:pPr>
              <w:rPr>
                <w:rFonts w:eastAsia="宋体"/>
              </w:rPr>
            </w:pPr>
          </w:p>
        </w:tc>
      </w:tr>
      <w:tr w:rsidR="00580F65">
        <w:trPr>
          <w:trHeight w:val="586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25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广州市外试卷押运费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安排不少于2人/考点专人押运试卷。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Pr="004535B9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 w:rsidRPr="004535B9">
              <w:rPr>
                <w:rFonts w:ascii="宋体" w:eastAsia="宋体" w:hAnsi="宋体" w:cs="宋体" w:hint="eastAsia"/>
              </w:rPr>
              <w:t>--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Pr="004535B9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 w:rsidRPr="004535B9">
              <w:rPr>
                <w:rFonts w:ascii="宋体" w:eastAsia="宋体" w:hAnsi="宋体" w:cs="宋体" w:hint="eastAsia"/>
              </w:rPr>
              <w:t>--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Pr="004535B9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 w:rsidRPr="004535B9">
              <w:rPr>
                <w:rStyle w:val="font11"/>
                <w:rFonts w:hint="default"/>
                <w:lang w:bidi="ar"/>
              </w:rPr>
              <w:t>实报实销</w:t>
            </w:r>
          </w:p>
        </w:tc>
      </w:tr>
      <w:tr w:rsidR="00580F65">
        <w:trPr>
          <w:trHeight w:val="1144"/>
        </w:trPr>
        <w:tc>
          <w:tcPr>
            <w:tcW w:w="648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26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误餐费</w:t>
            </w:r>
          </w:p>
        </w:tc>
        <w:tc>
          <w:tcPr>
            <w:tcW w:w="2280" w:type="dxa"/>
            <w:shd w:val="clear" w:color="auto" w:fill="auto"/>
            <w:vAlign w:val="center"/>
          </w:tcPr>
          <w:p w:rsidR="00580F65" w:rsidRDefault="0057388A">
            <w:pPr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宣讲报名、综合素质评估、面试、笔试等环节考试相关人员的餐饮费。按实际份数结算。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0F65" w:rsidRDefault="004C2DA3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80</w:t>
            </w:r>
            <w:r w:rsidR="0057388A">
              <w:rPr>
                <w:rFonts w:ascii="宋体" w:eastAsia="宋体" w:hAnsi="宋体" w:cs="宋体" w:hint="eastAsia"/>
                <w:lang w:bidi="ar"/>
              </w:rPr>
              <w:t>元/人天</w:t>
            </w:r>
          </w:p>
        </w:tc>
        <w:tc>
          <w:tcPr>
            <w:tcW w:w="1534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u w:val="single"/>
                <w:lang w:bidi="ar"/>
              </w:rPr>
              <w:t xml:space="preserve">   </w:t>
            </w:r>
            <w:r>
              <w:rPr>
                <w:rFonts w:ascii="宋体" w:eastAsia="宋体" w:hAnsi="宋体" w:cs="宋体" w:hint="eastAsia"/>
                <w:lang w:bidi="ar"/>
              </w:rPr>
              <w:t>元/人天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</w:rPr>
            </w:pPr>
            <w:r>
              <w:rPr>
                <w:rStyle w:val="font11"/>
                <w:rFonts w:hint="default"/>
                <w:lang w:bidi="ar"/>
              </w:rPr>
              <w:t>实报实销</w:t>
            </w:r>
          </w:p>
        </w:tc>
      </w:tr>
      <w:tr w:rsidR="00580F65">
        <w:trPr>
          <w:trHeight w:val="408"/>
        </w:trPr>
        <w:tc>
          <w:tcPr>
            <w:tcW w:w="3999" w:type="dxa"/>
            <w:gridSpan w:val="3"/>
            <w:shd w:val="clear" w:color="auto" w:fill="auto"/>
            <w:noWrap/>
            <w:vAlign w:val="center"/>
          </w:tcPr>
          <w:p w:rsidR="00580F65" w:rsidRDefault="0057388A">
            <w:pPr>
              <w:jc w:val="center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sz w:val="22"/>
                <w:szCs w:val="22"/>
                <w:lang w:bidi="ar"/>
              </w:rPr>
              <w:t>各单项合计（单位：元）：</w:t>
            </w:r>
          </w:p>
        </w:tc>
        <w:tc>
          <w:tcPr>
            <w:tcW w:w="1730" w:type="dxa"/>
            <w:shd w:val="clear" w:color="auto" w:fill="auto"/>
            <w:noWrap/>
            <w:vAlign w:val="center"/>
          </w:tcPr>
          <w:p w:rsidR="00580F65" w:rsidRDefault="004C071B" w:rsidP="004C071B">
            <w:pPr>
              <w:ind w:firstLine="396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sz w:val="22"/>
                <w:szCs w:val="22"/>
              </w:rPr>
              <w:t>52164</w:t>
            </w:r>
            <w:r w:rsidR="0057388A">
              <w:rPr>
                <w:rFonts w:ascii="宋体" w:eastAsia="宋体" w:hAnsi="宋体" w:cs="宋体" w:hint="eastAsia"/>
                <w:sz w:val="22"/>
                <w:szCs w:val="22"/>
              </w:rPr>
              <w:t>.</w:t>
            </w:r>
            <w:r>
              <w:rPr>
                <w:rFonts w:ascii="宋体" w:eastAsia="宋体" w:hAnsi="宋体" w:cs="宋体" w:hint="eastAsia"/>
                <w:sz w:val="22"/>
                <w:szCs w:val="22"/>
              </w:rPr>
              <w:t>3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:rsidR="00580F65" w:rsidRDefault="00580F65">
            <w:pPr>
              <w:rPr>
                <w:rFonts w:ascii="宋体" w:eastAsia="宋体" w:hAnsi="宋体" w:cs="宋体"/>
                <w:sz w:val="22"/>
                <w:szCs w:val="22"/>
              </w:rPr>
            </w:pPr>
          </w:p>
        </w:tc>
        <w:tc>
          <w:tcPr>
            <w:tcW w:w="1860" w:type="dxa"/>
            <w:shd w:val="clear" w:color="auto" w:fill="auto"/>
            <w:noWrap/>
            <w:vAlign w:val="center"/>
          </w:tcPr>
          <w:p w:rsidR="00580F65" w:rsidRDefault="00580F65">
            <w:pPr>
              <w:rPr>
                <w:rFonts w:ascii="宋体" w:eastAsia="宋体" w:hAnsi="宋体" w:cs="宋体"/>
                <w:sz w:val="22"/>
                <w:szCs w:val="22"/>
              </w:rPr>
            </w:pPr>
          </w:p>
        </w:tc>
      </w:tr>
    </w:tbl>
    <w:p w:rsidR="00580F65" w:rsidRDefault="00580F65">
      <w:pPr>
        <w:rPr>
          <w:rFonts w:ascii="宋体" w:eastAsia="宋体" w:hAnsi="宋体" w:cs="宋体"/>
          <w:sz w:val="24"/>
          <w:szCs w:val="24"/>
        </w:rPr>
      </w:pPr>
    </w:p>
    <w:p w:rsidR="00580F65" w:rsidRDefault="00580F65">
      <w:pPr>
        <w:spacing w:line="167" w:lineRule="exact"/>
        <w:rPr>
          <w:rFonts w:ascii="宋体" w:eastAsia="宋体" w:hAnsi="宋体" w:cs="宋体"/>
          <w:sz w:val="24"/>
          <w:szCs w:val="24"/>
        </w:rPr>
      </w:pPr>
    </w:p>
    <w:p w:rsidR="00580F65" w:rsidRDefault="00580F65">
      <w:pPr>
        <w:overflowPunct w:val="0"/>
        <w:spacing w:line="360" w:lineRule="auto"/>
        <w:ind w:right="25"/>
        <w:rPr>
          <w:rFonts w:ascii="宋体" w:eastAsia="宋体" w:hAnsi="宋体" w:cs="宋体"/>
          <w:color w:val="000000" w:themeColor="text1"/>
          <w:sz w:val="24"/>
          <w:szCs w:val="24"/>
        </w:rPr>
      </w:pPr>
    </w:p>
    <w:p w:rsidR="00580F65" w:rsidRDefault="0057388A">
      <w:pPr>
        <w:pStyle w:val="a0"/>
      </w:pPr>
      <w:r>
        <w:rPr>
          <w:rFonts w:hint="eastAsia"/>
        </w:rPr>
        <w:t>备注：</w:t>
      </w:r>
    </w:p>
    <w:p w:rsidR="00580F65" w:rsidRDefault="0057388A">
      <w:pPr>
        <w:pStyle w:val="a0"/>
      </w:pPr>
      <w:r>
        <w:rPr>
          <w:rFonts w:hint="eastAsia"/>
        </w:rPr>
        <w:t>1.上述报价为每次考试服务协议的报价依据。如每次服务仍有其他服务报价，供应商以不高于市场价标准进行计算。</w:t>
      </w:r>
    </w:p>
    <w:p w:rsidR="00580F65" w:rsidRDefault="0057388A">
      <w:pPr>
        <w:pStyle w:val="a0"/>
      </w:pPr>
      <w:r>
        <w:rPr>
          <w:rFonts w:hint="eastAsia"/>
        </w:rPr>
        <w:t>2.投标报价单价金额不含税费，在合同实施时，需增加该发票税费（费税为6%）进行计算。</w:t>
      </w:r>
    </w:p>
    <w:p w:rsidR="00580F65" w:rsidRDefault="0057388A">
      <w:pPr>
        <w:pStyle w:val="a0"/>
      </w:pPr>
      <w:r>
        <w:rPr>
          <w:rFonts w:hint="eastAsia"/>
        </w:rPr>
        <w:t>3.供应商须在投标文件中</w:t>
      </w:r>
      <w:proofErr w:type="gramStart"/>
      <w:r>
        <w:rPr>
          <w:rFonts w:hint="eastAsia"/>
        </w:rPr>
        <w:t>明确总</w:t>
      </w:r>
      <w:proofErr w:type="gramEnd"/>
      <w:r>
        <w:rPr>
          <w:rFonts w:hint="eastAsia"/>
        </w:rPr>
        <w:t>报价并填写在投标文件相应的位置，本项目总报价为固定金额6,000,000.00元。</w:t>
      </w:r>
    </w:p>
    <w:p w:rsidR="00580F65" w:rsidRDefault="00580F65">
      <w:pPr>
        <w:overflowPunct w:val="0"/>
        <w:spacing w:line="360" w:lineRule="auto"/>
        <w:ind w:right="25" w:firstLineChars="3050" w:firstLine="7320"/>
        <w:rPr>
          <w:rFonts w:ascii="宋体" w:eastAsia="宋体" w:hAnsi="宋体" w:cs="宋体"/>
          <w:sz w:val="24"/>
          <w:szCs w:val="24"/>
        </w:rPr>
      </w:pPr>
    </w:p>
    <w:p w:rsidR="00580F65" w:rsidRDefault="0057388A">
      <w:pPr>
        <w:overflowPunct w:val="0"/>
        <w:spacing w:line="360" w:lineRule="auto"/>
        <w:ind w:right="25" w:firstLineChars="1900" w:firstLine="456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投标人签章：__________________</w:t>
      </w:r>
    </w:p>
    <w:p w:rsidR="00580F65" w:rsidRDefault="0057388A">
      <w:pPr>
        <w:overflowPunct w:val="0"/>
        <w:spacing w:line="360" w:lineRule="auto"/>
        <w:ind w:right="25" w:firstLineChars="1900" w:firstLine="456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日期：     年  月  日</w:t>
      </w:r>
    </w:p>
    <w:p w:rsidR="00580F65" w:rsidRDefault="00580F65">
      <w:pPr>
        <w:rPr>
          <w:rFonts w:ascii="宋体" w:eastAsia="宋体" w:hAnsi="宋体" w:cs="宋体"/>
          <w:sz w:val="24"/>
          <w:szCs w:val="24"/>
        </w:rPr>
      </w:pPr>
    </w:p>
    <w:sectPr w:rsidR="00580F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6202" w:rsidRDefault="00326202" w:rsidP="00A23112">
      <w:r>
        <w:separator/>
      </w:r>
    </w:p>
  </w:endnote>
  <w:endnote w:type="continuationSeparator" w:id="0">
    <w:p w:rsidR="00326202" w:rsidRDefault="00326202" w:rsidP="00A2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6202" w:rsidRDefault="00326202" w:rsidP="00A23112">
      <w:r>
        <w:separator/>
      </w:r>
    </w:p>
  </w:footnote>
  <w:footnote w:type="continuationSeparator" w:id="0">
    <w:p w:rsidR="00326202" w:rsidRDefault="00326202" w:rsidP="00A231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Q1NTYyMzI2OTRmZTlhMDg0MTk4ZmE0MGMxOGFlOTgifQ=="/>
  </w:docVars>
  <w:rsids>
    <w:rsidRoot w:val="5E854E25"/>
    <w:rsid w:val="00326202"/>
    <w:rsid w:val="004535B9"/>
    <w:rsid w:val="004C071B"/>
    <w:rsid w:val="004C2DA3"/>
    <w:rsid w:val="0057388A"/>
    <w:rsid w:val="00580F65"/>
    <w:rsid w:val="006740A7"/>
    <w:rsid w:val="008B3B66"/>
    <w:rsid w:val="009066A2"/>
    <w:rsid w:val="00A23112"/>
    <w:rsid w:val="00BA6926"/>
    <w:rsid w:val="00C956FA"/>
    <w:rsid w:val="02DA7CED"/>
    <w:rsid w:val="07465B08"/>
    <w:rsid w:val="091B0239"/>
    <w:rsid w:val="108F5CE6"/>
    <w:rsid w:val="11292FF5"/>
    <w:rsid w:val="12D262C3"/>
    <w:rsid w:val="16771367"/>
    <w:rsid w:val="16BD11ED"/>
    <w:rsid w:val="17136475"/>
    <w:rsid w:val="2259169E"/>
    <w:rsid w:val="266C3F58"/>
    <w:rsid w:val="2BDF4F4D"/>
    <w:rsid w:val="2E220504"/>
    <w:rsid w:val="332701EB"/>
    <w:rsid w:val="371C0798"/>
    <w:rsid w:val="47DD58C7"/>
    <w:rsid w:val="575925A3"/>
    <w:rsid w:val="5A8C1A22"/>
    <w:rsid w:val="5E854E25"/>
    <w:rsid w:val="64D23183"/>
    <w:rsid w:val="6A001E3A"/>
    <w:rsid w:val="6FA768F7"/>
    <w:rsid w:val="70AE175A"/>
    <w:rsid w:val="71351A80"/>
    <w:rsid w:val="753101BC"/>
    <w:rsid w:val="7F8C0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3" w:uiPriority="39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3"/>
    <w:qFormat/>
    <w:pPr>
      <w:spacing w:line="480" w:lineRule="atLeast"/>
    </w:pPr>
    <w:rPr>
      <w:rFonts w:ascii="楷体_GB2312" w:eastAsia="楷体_GB2312"/>
      <w:b/>
      <w:kern w:val="2"/>
      <w:sz w:val="30"/>
    </w:rPr>
  </w:style>
  <w:style w:type="paragraph" w:styleId="3">
    <w:name w:val="toc 3"/>
    <w:basedOn w:val="a"/>
    <w:next w:val="a"/>
    <w:uiPriority w:val="39"/>
    <w:qFormat/>
    <w:pPr>
      <w:spacing w:line="300" w:lineRule="auto"/>
      <w:ind w:left="420"/>
    </w:pPr>
    <w:rPr>
      <w:i/>
      <w:iCs/>
      <w:szCs w:val="20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11">
    <w:name w:val="font11"/>
    <w:basedOn w:val="a1"/>
    <w:qFormat/>
    <w:rPr>
      <w:rFonts w:ascii="宋体" w:eastAsia="宋体" w:hAnsi="宋体" w:cs="宋体" w:hint="eastAsia"/>
      <w:color w:val="000000"/>
      <w:sz w:val="21"/>
      <w:szCs w:val="21"/>
      <w:u w:val="none"/>
    </w:rPr>
  </w:style>
  <w:style w:type="character" w:customStyle="1" w:styleId="font31">
    <w:name w:val="font31"/>
    <w:basedOn w:val="a1"/>
    <w:qFormat/>
    <w:rPr>
      <w:rFonts w:ascii="Arial" w:hAnsi="Arial" w:cs="Arial" w:hint="default"/>
      <w:color w:val="000000"/>
      <w:sz w:val="21"/>
      <w:szCs w:val="21"/>
      <w:u w:val="none"/>
    </w:rPr>
  </w:style>
  <w:style w:type="paragraph" w:styleId="a4">
    <w:name w:val="header"/>
    <w:basedOn w:val="a"/>
    <w:link w:val="Char"/>
    <w:rsid w:val="00A23112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rsid w:val="00A23112"/>
    <w:rPr>
      <w:rFonts w:ascii="Arial" w:eastAsia="Arial" w:hAnsi="Arial" w:cs="Arial"/>
      <w:snapToGrid w:val="0"/>
      <w:color w:val="000000"/>
      <w:sz w:val="18"/>
      <w:szCs w:val="18"/>
    </w:rPr>
  </w:style>
  <w:style w:type="paragraph" w:styleId="a5">
    <w:name w:val="footer"/>
    <w:basedOn w:val="a"/>
    <w:link w:val="Char0"/>
    <w:rsid w:val="00A23112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1"/>
    <w:link w:val="a5"/>
    <w:rsid w:val="00A23112"/>
    <w:rPr>
      <w:rFonts w:ascii="Arial" w:eastAsia="Arial" w:hAnsi="Arial" w:cs="Arial"/>
      <w:snapToGrid w:val="0"/>
      <w:color w:val="000000"/>
      <w:sz w:val="18"/>
      <w:szCs w:val="18"/>
    </w:rPr>
  </w:style>
  <w:style w:type="paragraph" w:styleId="a6">
    <w:name w:val="Balloon Text"/>
    <w:basedOn w:val="a"/>
    <w:link w:val="Char1"/>
    <w:rsid w:val="004C2DA3"/>
    <w:rPr>
      <w:sz w:val="18"/>
      <w:szCs w:val="18"/>
    </w:rPr>
  </w:style>
  <w:style w:type="character" w:customStyle="1" w:styleId="Char1">
    <w:name w:val="批注框文本 Char"/>
    <w:basedOn w:val="a1"/>
    <w:link w:val="a6"/>
    <w:rsid w:val="004C2DA3"/>
    <w:rPr>
      <w:rFonts w:ascii="Arial" w:eastAsia="Arial" w:hAnsi="Arial" w:cs="Arial"/>
      <w:snapToGrid w:val="0"/>
      <w:color w:val="00000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3" w:uiPriority="39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3"/>
    <w:qFormat/>
    <w:pPr>
      <w:spacing w:line="480" w:lineRule="atLeast"/>
    </w:pPr>
    <w:rPr>
      <w:rFonts w:ascii="楷体_GB2312" w:eastAsia="楷体_GB2312"/>
      <w:b/>
      <w:kern w:val="2"/>
      <w:sz w:val="30"/>
    </w:rPr>
  </w:style>
  <w:style w:type="paragraph" w:styleId="3">
    <w:name w:val="toc 3"/>
    <w:basedOn w:val="a"/>
    <w:next w:val="a"/>
    <w:uiPriority w:val="39"/>
    <w:qFormat/>
    <w:pPr>
      <w:spacing w:line="300" w:lineRule="auto"/>
      <w:ind w:left="420"/>
    </w:pPr>
    <w:rPr>
      <w:i/>
      <w:iCs/>
      <w:szCs w:val="20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11">
    <w:name w:val="font11"/>
    <w:basedOn w:val="a1"/>
    <w:qFormat/>
    <w:rPr>
      <w:rFonts w:ascii="宋体" w:eastAsia="宋体" w:hAnsi="宋体" w:cs="宋体" w:hint="eastAsia"/>
      <w:color w:val="000000"/>
      <w:sz w:val="21"/>
      <w:szCs w:val="21"/>
      <w:u w:val="none"/>
    </w:rPr>
  </w:style>
  <w:style w:type="character" w:customStyle="1" w:styleId="font31">
    <w:name w:val="font31"/>
    <w:basedOn w:val="a1"/>
    <w:qFormat/>
    <w:rPr>
      <w:rFonts w:ascii="Arial" w:hAnsi="Arial" w:cs="Arial" w:hint="default"/>
      <w:color w:val="000000"/>
      <w:sz w:val="21"/>
      <w:szCs w:val="21"/>
      <w:u w:val="none"/>
    </w:rPr>
  </w:style>
  <w:style w:type="paragraph" w:styleId="a4">
    <w:name w:val="header"/>
    <w:basedOn w:val="a"/>
    <w:link w:val="Char"/>
    <w:rsid w:val="00A23112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rsid w:val="00A23112"/>
    <w:rPr>
      <w:rFonts w:ascii="Arial" w:eastAsia="Arial" w:hAnsi="Arial" w:cs="Arial"/>
      <w:snapToGrid w:val="0"/>
      <w:color w:val="000000"/>
      <w:sz w:val="18"/>
      <w:szCs w:val="18"/>
    </w:rPr>
  </w:style>
  <w:style w:type="paragraph" w:styleId="a5">
    <w:name w:val="footer"/>
    <w:basedOn w:val="a"/>
    <w:link w:val="Char0"/>
    <w:rsid w:val="00A23112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1"/>
    <w:link w:val="a5"/>
    <w:rsid w:val="00A23112"/>
    <w:rPr>
      <w:rFonts w:ascii="Arial" w:eastAsia="Arial" w:hAnsi="Arial" w:cs="Arial"/>
      <w:snapToGrid w:val="0"/>
      <w:color w:val="000000"/>
      <w:sz w:val="18"/>
      <w:szCs w:val="18"/>
    </w:rPr>
  </w:style>
  <w:style w:type="paragraph" w:styleId="a6">
    <w:name w:val="Balloon Text"/>
    <w:basedOn w:val="a"/>
    <w:link w:val="Char1"/>
    <w:rsid w:val="004C2DA3"/>
    <w:rPr>
      <w:sz w:val="18"/>
      <w:szCs w:val="18"/>
    </w:rPr>
  </w:style>
  <w:style w:type="character" w:customStyle="1" w:styleId="Char1">
    <w:name w:val="批注框文本 Char"/>
    <w:basedOn w:val="a1"/>
    <w:link w:val="a6"/>
    <w:rsid w:val="004C2DA3"/>
    <w:rPr>
      <w:rFonts w:ascii="Arial" w:eastAsia="Arial" w:hAnsi="Arial" w:cs="Arial"/>
      <w:snapToGrid w:val="0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1978</Words>
  <Characters>491</Characters>
  <Application>Microsoft Office Word</Application>
  <DocSecurity>0</DocSecurity>
  <Lines>4</Lines>
  <Paragraphs>4</Paragraphs>
  <ScaleCrop>false</ScaleCrop>
  <Company>神州网信技术有限公司</Company>
  <LinksUpToDate>false</LinksUpToDate>
  <CharactersWithSpaces>2465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Windows 用户</cp:lastModifiedBy>
  <cp:revision>2</cp:revision>
  <dcterms:created xsi:type="dcterms:W3CDTF">2022-11-10T09:55:00Z</dcterms:created>
  <dcterms:modified xsi:type="dcterms:W3CDTF">2022-11-10T09:55:00Z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C7BC893E129042BCB17C1BCBBB9CED4B</vt:lpwstr>
  </property>
</Properties>
</file>