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49B2" w:rsidRDefault="00B849B2" w:rsidP="00B849B2">
      <w:pPr>
        <w:rPr>
          <w:rFonts w:ascii="Adobe 仿宋 Std R" w:eastAsia="Adobe 仿宋 Std R" w:hAnsi="Adobe 仿宋 Std R"/>
          <w:b/>
          <w:sz w:val="24"/>
        </w:rPr>
      </w:pPr>
      <w:r>
        <w:rPr>
          <w:rFonts w:ascii="Adobe 仿宋 Std R" w:eastAsia="Adobe 仿宋 Std R" w:hAnsi="Adobe 仿宋 Std R" w:hint="eastAsia"/>
          <w:b/>
          <w:sz w:val="24"/>
        </w:rPr>
        <w:t>附件：</w:t>
      </w:r>
    </w:p>
    <w:p w:rsidR="00B849B2" w:rsidRDefault="00B849B2" w:rsidP="00B849B2">
      <w:pPr>
        <w:spacing w:line="360" w:lineRule="auto"/>
        <w:rPr>
          <w:rFonts w:ascii="宋体" w:hAnsi="宋体"/>
          <w:kern w:val="0"/>
          <w:sz w:val="24"/>
        </w:rPr>
      </w:pPr>
      <w:r>
        <w:rPr>
          <w:rFonts w:hint="eastAsia"/>
          <w:b/>
          <w:sz w:val="24"/>
        </w:rPr>
        <w:t>说明：</w:t>
      </w:r>
      <w:r>
        <w:rPr>
          <w:rFonts w:ascii="宋体" w:hAnsi="宋体" w:hint="eastAsia"/>
          <w:kern w:val="0"/>
          <w:sz w:val="24"/>
        </w:rPr>
        <w:t>本技术要求仅做参考，不是唯一指标。</w:t>
      </w:r>
    </w:p>
    <w:p w:rsidR="00B849B2" w:rsidRDefault="00B849B2" w:rsidP="00B849B2">
      <w:pPr>
        <w:pStyle w:val="1"/>
        <w:numPr>
          <w:ilvl w:val="0"/>
          <w:numId w:val="1"/>
        </w:numPr>
        <w:ind w:left="426" w:firstLineChars="0"/>
        <w:rPr>
          <w:rFonts w:ascii="宋体" w:hAnsi="宋体"/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水浴式熔浆机</w:t>
      </w:r>
    </w:p>
    <w:p w:rsidR="00B849B2" w:rsidRDefault="00B849B2" w:rsidP="00B849B2">
      <w:pPr>
        <w:numPr>
          <w:ilvl w:val="0"/>
          <w:numId w:val="2"/>
        </w:numPr>
        <w:spacing w:line="360" w:lineRule="auto"/>
        <w:jc w:val="left"/>
        <w:rPr>
          <w:sz w:val="24"/>
        </w:rPr>
      </w:pPr>
      <w:r>
        <w:rPr>
          <w:rFonts w:hint="eastAsia"/>
          <w:b/>
          <w:sz w:val="24"/>
        </w:rPr>
        <w:t>用途</w:t>
      </w:r>
      <w:r>
        <w:rPr>
          <w:rFonts w:hint="eastAsia"/>
          <w:sz w:val="24"/>
        </w:rPr>
        <w:t>：</w:t>
      </w:r>
      <w:r>
        <w:rPr>
          <w:rFonts w:ascii="宋体" w:hAnsi="宋体" w:hint="eastAsia"/>
          <w:sz w:val="24"/>
        </w:rPr>
        <w:t>用于冰冻血浆、冷沉淀的解冻融化。</w:t>
      </w:r>
    </w:p>
    <w:p w:rsidR="00B849B2" w:rsidRDefault="00B849B2" w:rsidP="00B849B2">
      <w:pPr>
        <w:numPr>
          <w:ilvl w:val="0"/>
          <w:numId w:val="2"/>
        </w:numPr>
        <w:spacing w:line="360" w:lineRule="auto"/>
        <w:jc w:val="left"/>
        <w:rPr>
          <w:sz w:val="24"/>
        </w:rPr>
      </w:pPr>
      <w:r>
        <w:rPr>
          <w:rFonts w:hint="eastAsia"/>
          <w:b/>
          <w:sz w:val="24"/>
        </w:rPr>
        <w:t>数量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套</w:t>
      </w:r>
    </w:p>
    <w:p w:rsidR="00B849B2" w:rsidRDefault="00B849B2" w:rsidP="00B849B2">
      <w:pPr>
        <w:numPr>
          <w:ilvl w:val="0"/>
          <w:numId w:val="2"/>
        </w:numPr>
        <w:spacing w:line="360" w:lineRule="auto"/>
        <w:rPr>
          <w:sz w:val="24"/>
        </w:rPr>
      </w:pPr>
      <w:r>
        <w:rPr>
          <w:rFonts w:hint="eastAsia"/>
          <w:b/>
          <w:sz w:val="24"/>
        </w:rPr>
        <w:t>技术要求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电同时能防止冰冻血液制品</w:t>
      </w:r>
      <w:r>
        <w:rPr>
          <w:rFonts w:hint="eastAsia"/>
          <w:bCs/>
          <w:sz w:val="24"/>
        </w:rPr>
        <w:t>30</w:t>
      </w:r>
      <w:r>
        <w:rPr>
          <w:rFonts w:hint="eastAsia"/>
          <w:bCs/>
          <w:sz w:val="24"/>
        </w:rPr>
        <w:t>袋以上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存水量大于</w:t>
      </w:r>
      <w:r>
        <w:rPr>
          <w:rFonts w:hint="eastAsia"/>
          <w:bCs/>
          <w:sz w:val="24"/>
        </w:rPr>
        <w:t>110kg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循环功能大于</w:t>
      </w:r>
      <w:r>
        <w:rPr>
          <w:rFonts w:hint="eastAsia"/>
          <w:bCs/>
          <w:sz w:val="24"/>
        </w:rPr>
        <w:t>40kg/min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摇摆频率：</w:t>
      </w:r>
      <w:r>
        <w:rPr>
          <w:rFonts w:hint="eastAsia"/>
          <w:bCs/>
          <w:sz w:val="24"/>
        </w:rPr>
        <w:t>60</w:t>
      </w:r>
      <w:r>
        <w:rPr>
          <w:rFonts w:hint="eastAsia"/>
          <w:bCs/>
          <w:sz w:val="24"/>
        </w:rPr>
        <w:t>周</w:t>
      </w:r>
      <w:r>
        <w:rPr>
          <w:rFonts w:hint="eastAsia"/>
          <w:bCs/>
          <w:sz w:val="24"/>
        </w:rPr>
        <w:t>/min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要求水温恒定、具有水循环、摆动功能</w:t>
      </w:r>
    </w:p>
    <w:p w:rsidR="00B849B2" w:rsidRDefault="00B849B2" w:rsidP="00B849B2">
      <w:pPr>
        <w:numPr>
          <w:ilvl w:val="0"/>
          <w:numId w:val="3"/>
        </w:numPr>
        <w:spacing w:line="360" w:lineRule="auto"/>
        <w:rPr>
          <w:bCs/>
          <w:sz w:val="24"/>
        </w:rPr>
      </w:pPr>
      <w:r>
        <w:rPr>
          <w:rFonts w:hint="eastAsia"/>
          <w:bCs/>
          <w:sz w:val="24"/>
        </w:rPr>
        <w:t>具有动补水、排水功能</w:t>
      </w:r>
    </w:p>
    <w:p w:rsidR="00B849B2" w:rsidRDefault="00B849B2" w:rsidP="00B849B2">
      <w:pPr>
        <w:numPr>
          <w:ilvl w:val="0"/>
          <w:numId w:val="2"/>
        </w:numPr>
        <w:spacing w:line="360" w:lineRule="auto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配置要求</w:t>
      </w:r>
    </w:p>
    <w:p w:rsidR="00B849B2" w:rsidRDefault="00B849B2" w:rsidP="00B849B2">
      <w:pPr>
        <w:numPr>
          <w:ilvl w:val="0"/>
          <w:numId w:val="4"/>
        </w:numPr>
        <w:spacing w:line="360" w:lineRule="auto"/>
        <w:rPr>
          <w:rFonts w:ascii="宋体" w:hAnsi="宋体"/>
          <w:bCs/>
          <w:color w:val="000000"/>
          <w:sz w:val="24"/>
        </w:rPr>
      </w:pPr>
      <w:r>
        <w:rPr>
          <w:rFonts w:ascii="宋体" w:hAnsi="宋体" w:hint="eastAsia"/>
          <w:bCs/>
          <w:color w:val="000000"/>
          <w:sz w:val="24"/>
        </w:rPr>
        <w:t xml:space="preserve">主机      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套</w:t>
      </w:r>
    </w:p>
    <w:p w:rsidR="00B849B2" w:rsidRDefault="00B849B2" w:rsidP="00B849B2">
      <w:pPr>
        <w:pStyle w:val="a0"/>
      </w:pPr>
    </w:p>
    <w:p w:rsidR="002973ED" w:rsidRPr="002973ED" w:rsidRDefault="002973ED" w:rsidP="002E330B">
      <w:pPr>
        <w:ind w:firstLineChars="150" w:firstLine="420"/>
        <w:rPr>
          <w:sz w:val="28"/>
          <w:szCs w:val="28"/>
        </w:rPr>
      </w:pPr>
    </w:p>
    <w:sectPr w:rsidR="002973ED" w:rsidRPr="002973ED" w:rsidSect="00B849B2">
      <w:footerReference w:type="default" r:id="rId7"/>
      <w:pgSz w:w="11910" w:h="16840"/>
      <w:pgMar w:top="1060" w:right="1562" w:bottom="1418" w:left="700" w:header="850" w:footer="992" w:gutter="0"/>
      <w:cols w:space="720"/>
      <w:docGrid w:linePitch="28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92E" w:rsidRDefault="0041792E" w:rsidP="005E52E5">
      <w:r>
        <w:separator/>
      </w:r>
    </w:p>
  </w:endnote>
  <w:endnote w:type="continuationSeparator" w:id="1">
    <w:p w:rsidR="0041792E" w:rsidRDefault="0041792E" w:rsidP="005E52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仿宋 Std R">
    <w:altName w:val="Arial Unicode MS"/>
    <w:charset w:val="86"/>
    <w:family w:val="roman"/>
    <w:pitch w:val="default"/>
    <w:sig w:usb0="00000000" w:usb1="00000000" w:usb2="00000010" w:usb3="00000000" w:csb0="0006000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4A8A" w:rsidRDefault="0041792E">
    <w:pPr>
      <w:spacing w:line="14" w:lineRule="auto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92E" w:rsidRDefault="0041792E" w:rsidP="005E52E5">
      <w:r>
        <w:separator/>
      </w:r>
    </w:p>
  </w:footnote>
  <w:footnote w:type="continuationSeparator" w:id="1">
    <w:p w:rsidR="0041792E" w:rsidRDefault="0041792E" w:rsidP="005E52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AE04B"/>
    <w:multiLevelType w:val="multilevel"/>
    <w:tmpl w:val="0D3AE04B"/>
    <w:lvl w:ilvl="0">
      <w:start w:val="1"/>
      <w:numFmt w:val="chineseCountingThousand"/>
      <w:suff w:val="space"/>
      <w:lvlText w:val="(%1)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35429D"/>
    <w:multiLevelType w:val="singleLevel"/>
    <w:tmpl w:val="5B35429D"/>
    <w:lvl w:ilvl="0">
      <w:start w:val="1"/>
      <w:numFmt w:val="decimal"/>
      <w:suff w:val="nothing"/>
      <w:lvlText w:val="%1、"/>
      <w:lvlJc w:val="left"/>
    </w:lvl>
  </w:abstractNum>
  <w:abstractNum w:abstractNumId="2">
    <w:nsid w:val="6C8457AC"/>
    <w:multiLevelType w:val="multilevel"/>
    <w:tmpl w:val="6C8457AC"/>
    <w:lvl w:ilvl="0">
      <w:start w:val="1"/>
      <w:numFmt w:val="chineseCountingThousand"/>
      <w:suff w:val="space"/>
      <w:lvlText w:val="%1、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F497050"/>
    <w:multiLevelType w:val="singleLevel"/>
    <w:tmpl w:val="6F497050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E52E5"/>
    <w:rsid w:val="00174CEE"/>
    <w:rsid w:val="00181C2A"/>
    <w:rsid w:val="001A4178"/>
    <w:rsid w:val="002973ED"/>
    <w:rsid w:val="002E330B"/>
    <w:rsid w:val="0041792E"/>
    <w:rsid w:val="004C0FDA"/>
    <w:rsid w:val="005E52E5"/>
    <w:rsid w:val="007C0871"/>
    <w:rsid w:val="009B2457"/>
    <w:rsid w:val="00B849B2"/>
    <w:rsid w:val="00CC6817"/>
    <w:rsid w:val="00CF27E5"/>
    <w:rsid w:val="00DB36ED"/>
    <w:rsid w:val="00F80A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849B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5E52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5E52E5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E52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5E52E5"/>
    <w:rPr>
      <w:sz w:val="18"/>
      <w:szCs w:val="18"/>
    </w:rPr>
  </w:style>
  <w:style w:type="paragraph" w:customStyle="1" w:styleId="a0">
    <w:name w:val="表格文字"/>
    <w:next w:val="a4"/>
    <w:qFormat/>
    <w:rsid w:val="00B849B2"/>
  </w:style>
  <w:style w:type="paragraph" w:customStyle="1" w:styleId="1">
    <w:name w:val="列出段落1"/>
    <w:basedOn w:val="a"/>
    <w:qFormat/>
    <w:rsid w:val="00B849B2"/>
    <w:pPr>
      <w:widowControl/>
      <w:ind w:firstLineChars="200" w:firstLine="420"/>
      <w:jc w:val="left"/>
    </w:pPr>
    <w:rPr>
      <w:kern w:val="0"/>
      <w:sz w:val="24"/>
    </w:rPr>
  </w:style>
  <w:style w:type="paragraph" w:styleId="a6">
    <w:name w:val="Body Text Indent"/>
    <w:basedOn w:val="a"/>
    <w:link w:val="Char1"/>
    <w:uiPriority w:val="99"/>
    <w:semiHidden/>
    <w:unhideWhenUsed/>
    <w:rsid w:val="00B849B2"/>
    <w:pPr>
      <w:spacing w:after="120"/>
      <w:ind w:leftChars="200" w:left="420"/>
    </w:pPr>
  </w:style>
  <w:style w:type="character" w:customStyle="1" w:styleId="Char1">
    <w:name w:val="正文文本缩进 Char"/>
    <w:basedOn w:val="a1"/>
    <w:link w:val="a6"/>
    <w:uiPriority w:val="99"/>
    <w:semiHidden/>
    <w:rsid w:val="00B849B2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0</DocSecurity>
  <Lines>1</Lines>
  <Paragraphs>1</Paragraphs>
  <ScaleCrop>false</ScaleCrop>
  <Company>Microsoft</Company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禤睿平</dc:creator>
  <cp:lastModifiedBy>officer</cp:lastModifiedBy>
  <cp:revision>2</cp:revision>
  <dcterms:created xsi:type="dcterms:W3CDTF">2023-03-28T02:12:00Z</dcterms:created>
  <dcterms:modified xsi:type="dcterms:W3CDTF">2023-03-28T02:12:00Z</dcterms:modified>
</cp:coreProperties>
</file>