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0877-23GZTP01FN281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阳江市人民医院配电房高低压设备运维项目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222503C0"/>
    <w:rsid w:val="409D772A"/>
    <w:rsid w:val="7FA8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2023-04-26T04:03:24Z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DB8E4E1E0EEB4FC3951DCFE2D6600581</vt:lpwstr>
  </property>
</Properties>
</file>