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095AEE">
      <w:pPr>
        <w:jc w:val="center"/>
        <w:rPr>
          <w:rFonts w:hint="eastAsia" w:ascii="宋体" w:hAnsi="宋体"/>
          <w:sz w:val="48"/>
          <w:szCs w:val="48"/>
        </w:rPr>
      </w:pPr>
      <w:r>
        <w:rPr>
          <w:rFonts w:hint="eastAsia" w:ascii="宋体" w:hAnsi="宋体"/>
          <w:sz w:val="48"/>
          <w:szCs w:val="48"/>
        </w:rPr>
        <w:t>招标文件领购申请表</w:t>
      </w:r>
    </w:p>
    <w:p w14:paraId="7E5D2346">
      <w:pPr>
        <w:jc w:val="center"/>
        <w:rPr>
          <w:rFonts w:ascii="宋体" w:hAnsi="宋体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14:paraId="7F882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 w14:paraId="37FE1195">
            <w:pPr>
              <w:spacing w:line="10" w:lineRule="atLeas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 w14:paraId="10CCF058">
            <w:pPr>
              <w:spacing w:line="10" w:lineRule="atLeas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sz w:val="24"/>
                <w:szCs w:val="36"/>
              </w:rPr>
              <w:t xml:space="preserve"> </w:t>
            </w:r>
            <w:r>
              <w:rPr>
                <w:rFonts w:hint="eastAsia" w:ascii="宋体" w:hAnsi="宋体"/>
                <w:bCs/>
                <w:sz w:val="24"/>
                <w:szCs w:val="36"/>
                <w:lang w:val="zh-CN"/>
              </w:rPr>
              <w:t>0877-25GZTP6QY0171</w:t>
            </w:r>
          </w:p>
        </w:tc>
        <w:tc>
          <w:tcPr>
            <w:tcW w:w="2478" w:type="dxa"/>
            <w:noWrap w:val="0"/>
            <w:vAlign w:val="center"/>
          </w:tcPr>
          <w:p w14:paraId="3B659154">
            <w:pPr>
              <w:widowControl/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 w14:paraId="7E2C7543">
            <w:pPr>
              <w:widowControl/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20</w:t>
            </w:r>
            <w:r>
              <w:rPr>
                <w:rFonts w:hint="eastAsia" w:ascii="宋体" w:hAnsi="宋体" w:cs="宋体"/>
                <w:kern w:val="0"/>
                <w:sz w:val="24"/>
              </w:rPr>
              <w:t>25年 月  日</w:t>
            </w:r>
          </w:p>
        </w:tc>
      </w:tr>
      <w:tr w14:paraId="16E51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447" w:type="dxa"/>
            <w:gridSpan w:val="2"/>
            <w:noWrap w:val="0"/>
            <w:vAlign w:val="center"/>
          </w:tcPr>
          <w:p w14:paraId="147E65BE">
            <w:pPr>
              <w:spacing w:line="10" w:lineRule="atLeas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center"/>
          </w:tcPr>
          <w:p w14:paraId="036C1663">
            <w:pPr>
              <w:spacing w:line="10" w:lineRule="atLeas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sz w:val="24"/>
                <w:szCs w:val="36"/>
              </w:rPr>
              <w:t>阳江农村商业银行股份有限公司总行电梯更换采购项目</w:t>
            </w:r>
          </w:p>
        </w:tc>
      </w:tr>
      <w:tr w14:paraId="67208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 w14:paraId="5259EE6C">
            <w:pPr>
              <w:ind w:left="113" w:right="113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 w14:paraId="25F38D8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领购文件</w:t>
            </w:r>
          </w:p>
          <w:p w14:paraId="6AA4146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 w14:paraId="11079E89"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478" w:type="dxa"/>
            <w:noWrap w:val="0"/>
            <w:vAlign w:val="center"/>
          </w:tcPr>
          <w:p w14:paraId="2797CC9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 w14:paraId="5F02069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￥200.00</w:t>
            </w:r>
          </w:p>
        </w:tc>
      </w:tr>
      <w:tr w14:paraId="3E649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 w14:paraId="4885D9FA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86" w:type="dxa"/>
            <w:noWrap w:val="0"/>
            <w:vAlign w:val="center"/>
          </w:tcPr>
          <w:p w14:paraId="7E324FF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领购文件</w:t>
            </w:r>
          </w:p>
          <w:p w14:paraId="75B1700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 w14:paraId="209E3F73"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478" w:type="dxa"/>
            <w:noWrap w:val="0"/>
            <w:vAlign w:val="center"/>
          </w:tcPr>
          <w:p w14:paraId="1245937B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 w14:paraId="66172449">
            <w:pPr>
              <w:jc w:val="center"/>
              <w:rPr>
                <w:rFonts w:ascii="宋体" w:hAnsi="宋体"/>
              </w:rPr>
            </w:pPr>
          </w:p>
        </w:tc>
      </w:tr>
      <w:tr w14:paraId="5E295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 w14:paraId="366F22AD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 w14:paraId="705248A0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 w14:paraId="794350E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 w14:paraId="55732888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 w14:paraId="29CEEF4C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 w14:paraId="38784D0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 w14:paraId="0EACA5D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</w:tr>
      <w:tr w14:paraId="1A6654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 w14:paraId="5B59D058">
            <w:pPr>
              <w:rPr>
                <w:rFonts w:ascii="宋体" w:hAnsi="宋体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 w14:paraId="46ADDBFB">
            <w:p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58" w:type="dxa"/>
            <w:noWrap w:val="0"/>
            <w:vAlign w:val="center"/>
          </w:tcPr>
          <w:p w14:paraId="674D9087">
            <w:pPr>
              <w:rPr>
                <w:rFonts w:ascii="宋体" w:hAnsi="宋体"/>
              </w:rPr>
            </w:pPr>
          </w:p>
        </w:tc>
        <w:tc>
          <w:tcPr>
            <w:tcW w:w="2338" w:type="dxa"/>
            <w:noWrap w:val="0"/>
            <w:vAlign w:val="center"/>
          </w:tcPr>
          <w:p w14:paraId="2B3F74E2">
            <w:pPr>
              <w:rPr>
                <w:rFonts w:ascii="宋体" w:hAnsi="宋体"/>
              </w:rPr>
            </w:pPr>
          </w:p>
        </w:tc>
        <w:tc>
          <w:tcPr>
            <w:tcW w:w="2304" w:type="dxa"/>
            <w:noWrap w:val="0"/>
            <w:vAlign w:val="center"/>
          </w:tcPr>
          <w:p w14:paraId="0218ADC6">
            <w:pPr>
              <w:rPr>
                <w:rFonts w:ascii="宋体" w:hAnsi="宋体"/>
              </w:rPr>
            </w:pPr>
          </w:p>
        </w:tc>
        <w:tc>
          <w:tcPr>
            <w:tcW w:w="2478" w:type="dxa"/>
            <w:noWrap w:val="0"/>
            <w:vAlign w:val="center"/>
          </w:tcPr>
          <w:p w14:paraId="0ED7CDBC">
            <w:pPr>
              <w:rPr>
                <w:rFonts w:ascii="宋体" w:hAnsi="宋体"/>
              </w:rPr>
            </w:pPr>
          </w:p>
        </w:tc>
        <w:tc>
          <w:tcPr>
            <w:tcW w:w="2590" w:type="dxa"/>
            <w:noWrap w:val="0"/>
            <w:vAlign w:val="center"/>
          </w:tcPr>
          <w:p w14:paraId="15DC1BCF">
            <w:pPr>
              <w:rPr>
                <w:rFonts w:ascii="宋体" w:hAnsi="宋体"/>
              </w:rPr>
            </w:pPr>
          </w:p>
        </w:tc>
      </w:tr>
      <w:tr w14:paraId="738635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 w14:paraId="5C0D3D0F">
            <w:pPr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 w14:paraId="52239F46">
            <w:pPr>
              <w:rPr>
                <w:rFonts w:hint="eastAsia" w:ascii="宋体" w:hAnsi="宋体"/>
                <w:i/>
                <w:u w:val="single"/>
              </w:rPr>
            </w:pPr>
          </w:p>
          <w:p w14:paraId="14345AE5">
            <w:pPr>
              <w:rPr>
                <w:rFonts w:hint="eastAsia" w:ascii="宋体" w:hAnsi="宋体"/>
                <w:i/>
                <w:u w:val="single"/>
              </w:rPr>
            </w:pPr>
          </w:p>
          <w:p w14:paraId="3C17FD48">
            <w:pPr>
              <w:rPr>
                <w:rFonts w:hint="eastAsia" w:ascii="宋体" w:hAnsi="宋体"/>
                <w:i/>
                <w:u w:val="single"/>
              </w:rPr>
            </w:pPr>
          </w:p>
        </w:tc>
      </w:tr>
    </w:tbl>
    <w:p w14:paraId="4766EBB9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 w:ascii="宋体" w:hAnsi="宋体"/>
        </w:rPr>
        <w:t>代理机构经办人：岑</w:t>
      </w:r>
      <w:r>
        <w:rPr>
          <w:rFonts w:hint="eastAsia" w:ascii="宋体" w:hAnsi="宋体"/>
          <w:szCs w:val="21"/>
        </w:rPr>
        <w:t xml:space="preserve">工       </w:t>
      </w:r>
      <w:r>
        <w:rPr>
          <w:rFonts w:hint="eastAsia" w:ascii="宋体" w:hAnsi="宋体"/>
        </w:rPr>
        <w:t xml:space="preserve"> 电话：0662-3305822 </w:t>
      </w:r>
      <w:r>
        <w:rPr>
          <w:rFonts w:ascii="宋体" w:hAnsi="宋体"/>
        </w:rPr>
        <w:t xml:space="preserve">                   </w:t>
      </w:r>
      <w:r>
        <w:rPr>
          <w:rFonts w:hint="eastAsia" w:ascii="宋体" w:hAnsi="宋体"/>
        </w:rPr>
        <w:t>广东广招招标采购有限公司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942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Fließtext"/>
    <w:basedOn w:val="1"/>
    <w:qFormat/>
    <w:uiPriority w:val="0"/>
    <w:pPr>
      <w:overflowPunct w:val="0"/>
      <w:autoSpaceDE w:val="0"/>
      <w:autoSpaceDN w:val="0"/>
      <w:adjustRightInd w:val="0"/>
      <w:textAlignment w:val="baseline"/>
    </w:pPr>
    <w:rPr>
      <w:kern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2025-04-21T03:12:23Z</dcterms:created>
  <dc:creator>Flora</dc:creator>
  <cp:lastModifiedBy>FC03</cp:lastModifiedBy>
  <dcterms:modified xsi:type="dcterms:W3CDTF">2025-04-21T03:12:48Z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eyJoZGlkIjoiODEzMDliMmYzZGFhZGIyMTFhMDdhYzhkZjk4YzhlNmIiLCJ1c2VySWQiOiI5NjE2MjE3MDQifQ==</vt:lpwstr>
  </property>
  <property fmtid="{D5CDD505-2E9C-101B-9397-08002B2CF9AE}" pid="4" name="ICV">
    <vt:lpwstr>E3ACC8F920C14B89B626BAB23580BDF9_12</vt:lpwstr>
  </property>
</Properties>
</file>