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00EDE8">
      <w:pPr>
        <w:pStyle w:val="9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附件2：</w:t>
      </w:r>
    </w:p>
    <w:p w14:paraId="1AEF7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2026年广东省体育彩票中心高铁站广告宣传服务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项目</w:t>
      </w:r>
    </w:p>
    <w:p w14:paraId="324E225D">
      <w:pPr>
        <w:jc w:val="center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sz w:val="28"/>
        </w:rPr>
        <w:t>采购需求问卷调查表</w:t>
      </w:r>
    </w:p>
    <w:p w14:paraId="4DAFA4A0">
      <w:pPr>
        <w:keepNext w:val="0"/>
        <w:keepLines w:val="0"/>
        <w:pageBreakBefore w:val="0"/>
        <w:widowControl w:val="0"/>
        <w:numPr>
          <w:ilvl w:val="0"/>
          <w:numId w:val="1"/>
        </w:numPr>
        <w:wordWrap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接受需求调查的市场主体基本情况</w:t>
      </w:r>
    </w:p>
    <w:tbl>
      <w:tblPr>
        <w:tblStyle w:val="11"/>
        <w:tblW w:w="829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2"/>
        <w:gridCol w:w="863"/>
        <w:gridCol w:w="1981"/>
        <w:gridCol w:w="1054"/>
        <w:gridCol w:w="2106"/>
      </w:tblGrid>
      <w:tr w14:paraId="430D1BE5"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E8173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8D76CF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i/>
                <w:szCs w:val="21"/>
              </w:rPr>
            </w:pPr>
          </w:p>
        </w:tc>
      </w:tr>
      <w:tr w14:paraId="49B1FD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A2EC6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02A3A2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A4CC8B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成立时间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4819C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1AA420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D1E30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3B0BF9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4BA4B9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4437A7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2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5494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36D479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员工总数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3C289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0CDB82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8FC96F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AB2C4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7906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3FCCF0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613B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4FB039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17735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F977A6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网址</w:t>
            </w:r>
          </w:p>
        </w:tc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83879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86037D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传真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C3C313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09253D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F28A6D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  <w:p w14:paraId="3F3EAD12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（单位负责人）</w:t>
            </w: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09701B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1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584ED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B18EF7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2DA66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szCs w:val="21"/>
              </w:rPr>
            </w:pPr>
          </w:p>
        </w:tc>
      </w:tr>
      <w:tr w14:paraId="37BE7E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D9BBA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与本项目采购需求相关的资质证书（如有）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B751AA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i/>
                <w:szCs w:val="21"/>
              </w:rPr>
              <w:t>（如无要求，不需提供）</w:t>
            </w:r>
          </w:p>
        </w:tc>
      </w:tr>
      <w:tr w14:paraId="378ACB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E9F6E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是否属于中小微企业（根据本项目采购标的对应的中小企业划分标准所属行业）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4CD1F1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i/>
                <w:szCs w:val="21"/>
              </w:rPr>
            </w:pPr>
          </w:p>
        </w:tc>
      </w:tr>
      <w:tr w14:paraId="30552D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B39B5">
            <w:pPr>
              <w:pStyle w:val="17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600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BCFBC3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/>
                <w:i/>
                <w:szCs w:val="21"/>
              </w:rPr>
            </w:pPr>
            <w:r>
              <w:rPr>
                <w:rFonts w:hint="eastAsia" w:ascii="宋体" w:hAnsi="宋体"/>
                <w:i/>
                <w:szCs w:val="21"/>
              </w:rPr>
              <w:t>（可针对本采购项目进行说明）</w:t>
            </w:r>
          </w:p>
        </w:tc>
      </w:tr>
    </w:tbl>
    <w:p w14:paraId="1924FD73">
      <w:pPr>
        <w:pStyle w:val="17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szCs w:val="21"/>
        </w:rPr>
      </w:pPr>
      <w:r>
        <w:rPr>
          <w:rFonts w:hint="eastAsia"/>
          <w:szCs w:val="21"/>
        </w:rPr>
        <w:t>（注</w:t>
      </w:r>
      <w:r>
        <w:rPr>
          <w:szCs w:val="21"/>
        </w:rPr>
        <w:t>：</w:t>
      </w:r>
      <w:r>
        <w:rPr>
          <w:rFonts w:hint="eastAsia"/>
          <w:szCs w:val="21"/>
        </w:rPr>
        <w:t>供应商</w:t>
      </w:r>
      <w:r>
        <w:rPr>
          <w:szCs w:val="21"/>
        </w:rPr>
        <w:t>可根据实际情况选填，也可以在此基础上外延增加内</w:t>
      </w:r>
      <w:r>
        <w:rPr>
          <w:rFonts w:hint="eastAsia"/>
          <w:szCs w:val="21"/>
        </w:rPr>
        <w:t>容）</w:t>
      </w:r>
    </w:p>
    <w:p w14:paraId="528FB9E5">
      <w:pPr>
        <w:keepNext w:val="0"/>
        <w:keepLines w:val="0"/>
        <w:pageBreakBefore w:val="0"/>
        <w:widowControl w:val="0"/>
        <w:numPr>
          <w:ilvl w:val="0"/>
          <w:numId w:val="1"/>
        </w:numPr>
        <w:wordWrap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采购需求反馈意见</w:t>
      </w:r>
    </w:p>
    <w:p w14:paraId="24807F4E">
      <w:pPr>
        <w:keepNext w:val="0"/>
        <w:keepLines w:val="0"/>
        <w:pageBreakBefore w:val="0"/>
        <w:widowControl w:val="0"/>
        <w:wordWrap/>
        <w:topLinePunct w:val="0"/>
        <w:autoSpaceDE/>
        <w:autoSpaceDN/>
        <w:bidi w:val="0"/>
        <w:adjustRightInd/>
        <w:snapToGrid/>
        <w:spacing w:line="360" w:lineRule="auto"/>
        <w:ind w:left="720"/>
        <w:textAlignment w:val="auto"/>
        <w:rPr>
          <w:rFonts w:ascii="宋体" w:hAnsi="宋体" w:cs="宋体"/>
          <w:b/>
          <w:sz w:val="24"/>
        </w:rPr>
      </w:pPr>
    </w:p>
    <w:tbl>
      <w:tblPr>
        <w:tblStyle w:val="11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1063"/>
        <w:gridCol w:w="1064"/>
        <w:gridCol w:w="1064"/>
        <w:gridCol w:w="1063"/>
        <w:gridCol w:w="1064"/>
        <w:gridCol w:w="1064"/>
      </w:tblGrid>
      <w:tr w14:paraId="10A94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7FB333B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调查项</w:t>
            </w:r>
          </w:p>
        </w:tc>
        <w:tc>
          <w:tcPr>
            <w:tcW w:w="6382" w:type="dxa"/>
            <w:gridSpan w:val="6"/>
            <w:vAlign w:val="center"/>
          </w:tcPr>
          <w:p w14:paraId="5CC77FF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实际情况、对《采购需求（征求意见稿）》意见等</w:t>
            </w:r>
          </w:p>
        </w:tc>
      </w:tr>
      <w:tr w14:paraId="28BA6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51925EB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采购标的所在产业发展情况</w:t>
            </w:r>
          </w:p>
        </w:tc>
        <w:tc>
          <w:tcPr>
            <w:tcW w:w="6382" w:type="dxa"/>
            <w:gridSpan w:val="6"/>
            <w:vAlign w:val="center"/>
          </w:tcPr>
          <w:p w14:paraId="068AED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请概述国内行业的发展情况。</w:t>
            </w:r>
          </w:p>
          <w:p w14:paraId="2430B3B9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 w14:paraId="284F0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284CBBD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市场供给情况</w:t>
            </w:r>
          </w:p>
        </w:tc>
        <w:tc>
          <w:tcPr>
            <w:tcW w:w="6382" w:type="dxa"/>
            <w:gridSpan w:val="6"/>
            <w:vAlign w:val="center"/>
          </w:tcPr>
          <w:p w14:paraId="78CD85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贵单位是否</w:t>
            </w:r>
            <w:r>
              <w:rPr>
                <w:rFonts w:ascii="宋体" w:hAnsi="宋体" w:cs="宋体"/>
                <w:bCs/>
                <w:i/>
                <w:szCs w:val="21"/>
              </w:rPr>
              <w:t>唯一供应商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?</w:t>
            </w:r>
          </w:p>
          <w:p w14:paraId="39644102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  <w:p w14:paraId="57E09C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请</w:t>
            </w:r>
            <w:r>
              <w:rPr>
                <w:rFonts w:ascii="宋体" w:hAnsi="宋体" w:cs="宋体"/>
                <w:bCs/>
                <w:i/>
                <w:szCs w:val="21"/>
              </w:rPr>
              <w:t>概述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贵单位</w:t>
            </w:r>
            <w:r>
              <w:rPr>
                <w:rFonts w:ascii="宋体" w:hAnsi="宋体" w:cs="宋体"/>
                <w:bCs/>
                <w:i/>
                <w:szCs w:val="21"/>
              </w:rPr>
              <w:t>目前的</w:t>
            </w:r>
            <w:r>
              <w:rPr>
                <w:rFonts w:hint="eastAsia" w:ascii="宋体" w:hAnsi="宋体" w:cs="宋体"/>
                <w:bCs/>
                <w:i/>
                <w:szCs w:val="21"/>
              </w:rPr>
              <w:t>市场占有率情况</w:t>
            </w:r>
            <w:r>
              <w:rPr>
                <w:rFonts w:ascii="宋体" w:hAnsi="宋体" w:cs="宋体"/>
                <w:bCs/>
                <w:i/>
                <w:szCs w:val="21"/>
              </w:rPr>
              <w:t>？</w:t>
            </w:r>
          </w:p>
          <w:p w14:paraId="4E63807B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答：</w:t>
            </w:r>
          </w:p>
        </w:tc>
      </w:tr>
      <w:tr w14:paraId="2BA85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</w:trPr>
        <w:tc>
          <w:tcPr>
            <w:tcW w:w="1914" w:type="dxa"/>
            <w:vMerge w:val="restart"/>
            <w:vAlign w:val="center"/>
          </w:tcPr>
          <w:p w14:paraId="1CE4CA4F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贵单位近年来同类项目历史成交情况</w:t>
            </w:r>
          </w:p>
        </w:tc>
        <w:tc>
          <w:tcPr>
            <w:tcW w:w="1063" w:type="dxa"/>
            <w:vAlign w:val="center"/>
          </w:tcPr>
          <w:p w14:paraId="76DC637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</w:t>
            </w:r>
            <w:r>
              <w:rPr>
                <w:rFonts w:ascii="宋体" w:hAnsi="宋体" w:cs="宋体"/>
                <w:i/>
                <w:iCs/>
                <w:szCs w:val="21"/>
              </w:rPr>
              <w:t>履行</w:t>
            </w:r>
            <w:r>
              <w:rPr>
                <w:rFonts w:hint="eastAsia" w:ascii="宋体" w:hAnsi="宋体" w:cs="宋体"/>
                <w:i/>
                <w:iCs/>
                <w:szCs w:val="21"/>
              </w:rPr>
              <w:t>时间</w:t>
            </w:r>
          </w:p>
        </w:tc>
        <w:tc>
          <w:tcPr>
            <w:tcW w:w="1064" w:type="dxa"/>
            <w:vAlign w:val="center"/>
          </w:tcPr>
          <w:p w14:paraId="66BAED30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采购人</w:t>
            </w:r>
          </w:p>
        </w:tc>
        <w:tc>
          <w:tcPr>
            <w:tcW w:w="1064" w:type="dxa"/>
            <w:vAlign w:val="center"/>
          </w:tcPr>
          <w:p w14:paraId="70DB52A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合同项目名称</w:t>
            </w:r>
          </w:p>
        </w:tc>
        <w:tc>
          <w:tcPr>
            <w:tcW w:w="1063" w:type="dxa"/>
            <w:vAlign w:val="center"/>
          </w:tcPr>
          <w:p w14:paraId="49152A8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合同主要标的名称</w:t>
            </w:r>
          </w:p>
        </w:tc>
        <w:tc>
          <w:tcPr>
            <w:tcW w:w="1064" w:type="dxa"/>
            <w:vAlign w:val="center"/>
          </w:tcPr>
          <w:p w14:paraId="25EBC346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iCs/>
                <w:szCs w:val="21"/>
              </w:rPr>
              <w:t>合同标的数量</w:t>
            </w:r>
          </w:p>
        </w:tc>
        <w:tc>
          <w:tcPr>
            <w:tcW w:w="1064" w:type="dxa"/>
            <w:vAlign w:val="center"/>
          </w:tcPr>
          <w:p w14:paraId="5314585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合同价</w:t>
            </w:r>
          </w:p>
        </w:tc>
      </w:tr>
      <w:tr w14:paraId="0CCAE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42149B6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2713E91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4767B5A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4DD2EEA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0303CF39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4A8240D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568EC4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6DEBD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0AA7A482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BE4122B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9807E5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189B919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4B634D66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9D62E5F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5A847E4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43CCE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1141BDC3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09A9B2B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0DFDB076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0569386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69F4A4F2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E81D592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1154969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41721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2EBD154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7058685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4CEB60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7ADEBC2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1CB2F2B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4A2C528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1C7B66AE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6502D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Merge w:val="continue"/>
            <w:vAlign w:val="center"/>
          </w:tcPr>
          <w:p w14:paraId="72F9590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3C95C86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25ED5023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2D5D8D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3" w:type="dxa"/>
            <w:vAlign w:val="center"/>
          </w:tcPr>
          <w:p w14:paraId="23FD1445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38ED57C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  <w:tc>
          <w:tcPr>
            <w:tcW w:w="1064" w:type="dxa"/>
            <w:vAlign w:val="center"/>
          </w:tcPr>
          <w:p w14:paraId="606BE66B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</w:p>
        </w:tc>
      </w:tr>
      <w:tr w14:paraId="6F518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914" w:type="dxa"/>
            <w:vAlign w:val="center"/>
          </w:tcPr>
          <w:p w14:paraId="55D9F570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实施保障</w:t>
            </w:r>
          </w:p>
        </w:tc>
        <w:tc>
          <w:tcPr>
            <w:tcW w:w="6382" w:type="dxa"/>
            <w:gridSpan w:val="6"/>
            <w:vAlign w:val="center"/>
          </w:tcPr>
          <w:p w14:paraId="37FB40F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iCs/>
                <w:szCs w:val="21"/>
              </w:rPr>
            </w:pPr>
            <w:r>
              <w:rPr>
                <w:rFonts w:ascii="宋体" w:hAnsi="宋体" w:cs="宋体"/>
                <w:i/>
                <w:iCs/>
                <w:szCs w:val="21"/>
              </w:rPr>
              <w:t>提供相关的证明材料（使用权证明、授权书、合作意向书、同类业绩合同等）</w:t>
            </w:r>
          </w:p>
        </w:tc>
      </w:tr>
      <w:tr w14:paraId="34EEF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28D19F4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382" w:type="dxa"/>
            <w:gridSpan w:val="6"/>
            <w:vAlign w:val="center"/>
          </w:tcPr>
          <w:p w14:paraId="0BDB044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hint="eastAsia" w:ascii="宋体" w:hAnsi="宋体" w:cs="宋体"/>
                <w:bCs/>
                <w:i/>
                <w:szCs w:val="21"/>
              </w:rPr>
              <w:t>中小企业是否胜任本项目？</w:t>
            </w:r>
          </w:p>
        </w:tc>
      </w:tr>
      <w:tr w14:paraId="4A1E8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32A365F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投标人资格要求</w:t>
            </w:r>
          </w:p>
        </w:tc>
        <w:tc>
          <w:tcPr>
            <w:tcW w:w="6382" w:type="dxa"/>
            <w:gridSpan w:val="6"/>
            <w:vAlign w:val="center"/>
          </w:tcPr>
          <w:p w14:paraId="03A3A71C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bCs/>
                <w:i/>
                <w:szCs w:val="21"/>
              </w:rPr>
            </w:pPr>
          </w:p>
        </w:tc>
      </w:tr>
      <w:tr w14:paraId="2B626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1FDAD008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售后服务</w:t>
            </w:r>
          </w:p>
        </w:tc>
        <w:tc>
          <w:tcPr>
            <w:tcW w:w="6382" w:type="dxa"/>
            <w:gridSpan w:val="6"/>
            <w:vAlign w:val="center"/>
          </w:tcPr>
          <w:p w14:paraId="71BB9A66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</w:p>
        </w:tc>
      </w:tr>
      <w:tr w14:paraId="6652D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914" w:type="dxa"/>
            <w:vAlign w:val="center"/>
          </w:tcPr>
          <w:p w14:paraId="132C348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有关技术（参数）要求</w:t>
            </w:r>
          </w:p>
        </w:tc>
        <w:tc>
          <w:tcPr>
            <w:tcW w:w="6382" w:type="dxa"/>
            <w:gridSpan w:val="6"/>
            <w:vAlign w:val="center"/>
          </w:tcPr>
          <w:p w14:paraId="4EECAE0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4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达到</w:t>
            </w:r>
            <w:r>
              <w:rPr>
                <w:rFonts w:ascii="宋体" w:hAnsi="宋体" w:cs="宋体"/>
                <w:i/>
                <w:szCs w:val="21"/>
              </w:rPr>
              <w:t>何种程度才能满足本项目的需求</w:t>
            </w:r>
            <w:r>
              <w:rPr>
                <w:rFonts w:hint="eastAsia" w:ascii="宋体" w:hAnsi="宋体" w:cs="宋体"/>
                <w:i/>
                <w:szCs w:val="21"/>
              </w:rPr>
              <w:t>？</w:t>
            </w:r>
          </w:p>
          <w:p w14:paraId="37C54E1D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3EF73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1" w:hRule="atLeast"/>
        </w:trPr>
        <w:tc>
          <w:tcPr>
            <w:tcW w:w="1914" w:type="dxa"/>
            <w:vAlign w:val="center"/>
          </w:tcPr>
          <w:p w14:paraId="74DB587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有关商务要求</w:t>
            </w:r>
          </w:p>
        </w:tc>
        <w:tc>
          <w:tcPr>
            <w:tcW w:w="6382" w:type="dxa"/>
            <w:gridSpan w:val="6"/>
            <w:vAlign w:val="center"/>
          </w:tcPr>
          <w:p w14:paraId="49DF4D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5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关于报价问题：</w:t>
            </w:r>
          </w:p>
          <w:p w14:paraId="5DAD6AB7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1.1采购标的费用构成情况是否合理？请贵单位针对本项目的市场价格给出宝贵意见，并填写下面的表格。</w:t>
            </w:r>
          </w:p>
          <w:p w14:paraId="24058780">
            <w:pPr>
              <w:pStyle w:val="4"/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="宋体" w:hAnsi="宋体" w:eastAsia="宋体" w:cs="宋体"/>
                <w:i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/>
                <w:kern w:val="2"/>
                <w:sz w:val="21"/>
                <w:szCs w:val="21"/>
                <w:lang w:val="en-US" w:eastAsia="zh-CN" w:bidi="ar-SA"/>
              </w:rPr>
              <w:t>2026年广东省体育彩票中心高铁站广告宣传服务项目报价表：</w:t>
            </w:r>
          </w:p>
          <w:tbl>
            <w:tblPr>
              <w:tblStyle w:val="12"/>
              <w:tblW w:w="4995" w:type="pct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03"/>
              <w:gridCol w:w="609"/>
              <w:gridCol w:w="609"/>
              <w:gridCol w:w="593"/>
              <w:gridCol w:w="568"/>
              <w:gridCol w:w="639"/>
              <w:gridCol w:w="598"/>
              <w:gridCol w:w="721"/>
              <w:gridCol w:w="651"/>
              <w:gridCol w:w="759"/>
            </w:tblGrid>
            <w:tr w14:paraId="51822B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492" w:hRule="atLeast"/>
              </w:trPr>
              <w:tc>
                <w:tcPr>
                  <w:tcW w:w="337" w:type="pct"/>
                  <w:vAlign w:val="center"/>
                </w:tcPr>
                <w:p w14:paraId="33718EC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序号</w:t>
                  </w:r>
                </w:p>
              </w:tc>
              <w:tc>
                <w:tcPr>
                  <w:tcW w:w="505" w:type="pct"/>
                  <w:vAlign w:val="center"/>
                </w:tcPr>
                <w:p w14:paraId="72DF7D1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  <w:lang w:val="en-US" w:eastAsia="zh-CN"/>
                    </w:rPr>
                    <w:t>投放地市及高铁站</w:t>
                  </w:r>
                </w:p>
              </w:tc>
              <w:tc>
                <w:tcPr>
                  <w:tcW w:w="505" w:type="pct"/>
                  <w:vAlign w:val="center"/>
                </w:tcPr>
                <w:p w14:paraId="3E0D931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媒体</w:t>
                  </w:r>
                </w:p>
                <w:p w14:paraId="426B6C3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位置</w:t>
                  </w:r>
                </w:p>
              </w:tc>
              <w:tc>
                <w:tcPr>
                  <w:tcW w:w="491" w:type="pct"/>
                  <w:vAlign w:val="center"/>
                </w:tcPr>
                <w:p w14:paraId="408D487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媒体类型</w:t>
                  </w:r>
                </w:p>
              </w:tc>
              <w:tc>
                <w:tcPr>
                  <w:tcW w:w="471" w:type="pct"/>
                  <w:vAlign w:val="center"/>
                </w:tcPr>
                <w:p w14:paraId="565E2DD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媒体</w:t>
                  </w:r>
                </w:p>
                <w:p w14:paraId="55A5ECF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数量</w:t>
                  </w:r>
                </w:p>
              </w:tc>
              <w:tc>
                <w:tcPr>
                  <w:tcW w:w="528" w:type="pct"/>
                  <w:vAlign w:val="center"/>
                </w:tcPr>
                <w:p w14:paraId="1C2B3DA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屏幕尺寸</w:t>
                  </w:r>
                </w:p>
              </w:tc>
              <w:tc>
                <w:tcPr>
                  <w:tcW w:w="495" w:type="pct"/>
                  <w:vAlign w:val="center"/>
                </w:tcPr>
                <w:p w14:paraId="1275E9B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广告</w:t>
                  </w:r>
                </w:p>
                <w:p w14:paraId="0F0E227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频次</w:t>
                  </w:r>
                </w:p>
              </w:tc>
              <w:tc>
                <w:tcPr>
                  <w:tcW w:w="595" w:type="pct"/>
                  <w:vAlign w:val="center"/>
                </w:tcPr>
                <w:p w14:paraId="20BBBE4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广告</w:t>
                  </w:r>
                </w:p>
                <w:p w14:paraId="6F711EE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规格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8DE8B8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投放数量</w:t>
                  </w:r>
                </w:p>
                <w:p w14:paraId="5441B3B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napToGrid w:val="0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</w:rPr>
                    <w:t>(组)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2FE799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/>
                      <w:bCs/>
                      <w:sz w:val="18"/>
                      <w:szCs w:val="18"/>
                      <w:lang w:val="en-US" w:eastAsia="zh-CN"/>
                    </w:rPr>
                    <w:t>投放6个月报价（元）</w:t>
                  </w:r>
                </w:p>
              </w:tc>
            </w:tr>
            <w:tr w14:paraId="6A73891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967" w:hRule="atLeast"/>
              </w:trPr>
              <w:tc>
                <w:tcPr>
                  <w:tcW w:w="337" w:type="pct"/>
                  <w:vAlign w:val="center"/>
                </w:tcPr>
                <w:p w14:paraId="7AD12BC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05" w:type="pct"/>
                  <w:vAlign w:val="center"/>
                </w:tcPr>
                <w:p w14:paraId="1A8C6E8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如：广州市--广州南站</w:t>
                  </w:r>
                </w:p>
              </w:tc>
              <w:tc>
                <w:tcPr>
                  <w:tcW w:w="505" w:type="pct"/>
                  <w:vAlign w:val="center"/>
                </w:tcPr>
                <w:p w14:paraId="2059E69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如：</w:t>
                  </w:r>
                  <w:r>
                    <w:rPr>
                      <w:rFonts w:hint="eastAsia" w:ascii="宋体" w:hAnsi="宋体" w:eastAsia="宋体" w:cs="宋体"/>
                      <w:sz w:val="18"/>
                      <w:szCs w:val="18"/>
                    </w:rPr>
                    <w:t>三楼VIP候车区精品屏</w:t>
                  </w:r>
                </w:p>
              </w:tc>
              <w:tc>
                <w:tcPr>
                  <w:tcW w:w="491" w:type="pct"/>
                  <w:vAlign w:val="center"/>
                </w:tcPr>
                <w:p w14:paraId="6675FE9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471" w:type="pct"/>
                  <w:vAlign w:val="center"/>
                </w:tcPr>
                <w:p w14:paraId="4E52861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1FBFEDC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0A489EA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0EF1AB9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5B7D09C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napToGrid w:val="0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169B13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4600515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58AD14F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505" w:type="pct"/>
                  <w:vAlign w:val="center"/>
                </w:tcPr>
                <w:p w14:paraId="4CD00FA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eastAsia="zh-CN"/>
                    </w:rPr>
                    <w:t>……</w:t>
                  </w:r>
                </w:p>
              </w:tc>
              <w:tc>
                <w:tcPr>
                  <w:tcW w:w="505" w:type="pct"/>
                  <w:vAlign w:val="center"/>
                </w:tcPr>
                <w:p w14:paraId="3F76978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41CE12F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05C72FF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276A49C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CAB6BF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7D9C468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54D755C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napToGrid w:val="0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711759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231A2D2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1F3D149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3</w:t>
                  </w:r>
                </w:p>
              </w:tc>
              <w:tc>
                <w:tcPr>
                  <w:tcW w:w="505" w:type="pct"/>
                  <w:vAlign w:val="center"/>
                </w:tcPr>
                <w:p w14:paraId="1A5B480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5E3CA58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438E228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174FF52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7A45BBF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BAD8A3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69811AA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774313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62A75A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1135CE2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6C47988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4</w:t>
                  </w:r>
                </w:p>
              </w:tc>
              <w:tc>
                <w:tcPr>
                  <w:tcW w:w="505" w:type="pct"/>
                  <w:vAlign w:val="center"/>
                </w:tcPr>
                <w:p w14:paraId="50961E9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4F058E8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35D7A86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1D96184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4118485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14E9E47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190A81C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4A8FC7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C54E76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6EF3836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25D015F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5</w:t>
                  </w:r>
                </w:p>
              </w:tc>
              <w:tc>
                <w:tcPr>
                  <w:tcW w:w="505" w:type="pct"/>
                  <w:vAlign w:val="center"/>
                </w:tcPr>
                <w:p w14:paraId="29D2E18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6BEF970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401114F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196A492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72082F1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71CED52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7733872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293D47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3481C5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31C1387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5858CDE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6</w:t>
                  </w:r>
                </w:p>
              </w:tc>
              <w:tc>
                <w:tcPr>
                  <w:tcW w:w="505" w:type="pct"/>
                  <w:vAlign w:val="center"/>
                </w:tcPr>
                <w:p w14:paraId="34C98C6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39FC792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19ABCAE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08D7071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0DFFEF0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3016CF7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021BEAB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6D5C251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6DFCC98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643BFF3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2977462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7</w:t>
                  </w:r>
                </w:p>
              </w:tc>
              <w:tc>
                <w:tcPr>
                  <w:tcW w:w="505" w:type="pct"/>
                  <w:vAlign w:val="center"/>
                </w:tcPr>
                <w:p w14:paraId="4F900AB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64A7871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3EEC081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10679CB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0E57F65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10CE4F1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3BA47DE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24D42B8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05E3DC3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231868A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2618CF6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8</w:t>
                  </w:r>
                </w:p>
              </w:tc>
              <w:tc>
                <w:tcPr>
                  <w:tcW w:w="505" w:type="pct"/>
                  <w:vAlign w:val="center"/>
                </w:tcPr>
                <w:p w14:paraId="25253E8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1E710F3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3D71EC6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0C4F001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07A93AA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762BF96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44BF534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0981B9B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1D5D34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051E331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7C1FEBE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9</w:t>
                  </w:r>
                </w:p>
              </w:tc>
              <w:tc>
                <w:tcPr>
                  <w:tcW w:w="505" w:type="pct"/>
                  <w:vAlign w:val="center"/>
                </w:tcPr>
                <w:p w14:paraId="70F5365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4450801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6136DCE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385E221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40E1EEF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20829FE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3C7BFE7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2BA84C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8747EC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6E2D0AF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09C0D21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10</w:t>
                  </w:r>
                </w:p>
              </w:tc>
              <w:tc>
                <w:tcPr>
                  <w:tcW w:w="505" w:type="pct"/>
                  <w:vAlign w:val="center"/>
                </w:tcPr>
                <w:p w14:paraId="1788714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22906AC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1B4A583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48317CE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13EB78A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240A228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5D88BF7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2EF18CA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B8BE8A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1467E8F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474945C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11</w:t>
                  </w:r>
                </w:p>
              </w:tc>
              <w:tc>
                <w:tcPr>
                  <w:tcW w:w="505" w:type="pct"/>
                  <w:vAlign w:val="center"/>
                </w:tcPr>
                <w:p w14:paraId="25C80F2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0890C59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485B9B4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4B8DCFD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62112AB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06DD925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62C53C7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B9042B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B47290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0E45EF1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600FAA4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12</w:t>
                  </w:r>
                </w:p>
              </w:tc>
              <w:tc>
                <w:tcPr>
                  <w:tcW w:w="505" w:type="pct"/>
                  <w:vAlign w:val="center"/>
                </w:tcPr>
                <w:p w14:paraId="66CA9A3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072C82A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1FD2A41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27D6F99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7A6AE10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BFA167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2D30B01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83DDBC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7C8486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009A108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63E481A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13</w:t>
                  </w:r>
                </w:p>
              </w:tc>
              <w:tc>
                <w:tcPr>
                  <w:tcW w:w="505" w:type="pct"/>
                  <w:vAlign w:val="center"/>
                </w:tcPr>
                <w:p w14:paraId="6826501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6C98533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43B6E4A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7B34161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181A8F6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24D2138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41567EA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5140533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25653F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5672878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53A8EED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14</w:t>
                  </w:r>
                </w:p>
              </w:tc>
              <w:tc>
                <w:tcPr>
                  <w:tcW w:w="505" w:type="pct"/>
                  <w:vAlign w:val="center"/>
                </w:tcPr>
                <w:p w14:paraId="1BB6B46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256F11A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60F2797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65CBB73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01A4EF0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73A8B78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314A177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5BC8BF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25CD13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1D77623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3B65B2C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15</w:t>
                  </w:r>
                </w:p>
              </w:tc>
              <w:tc>
                <w:tcPr>
                  <w:tcW w:w="505" w:type="pct"/>
                  <w:vAlign w:val="center"/>
                </w:tcPr>
                <w:p w14:paraId="3AB9437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63BA03E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68031C2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59D9A3E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5675D93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3CB239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339DD14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427238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6DE23A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22365F8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4578772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16</w:t>
                  </w:r>
                </w:p>
              </w:tc>
              <w:tc>
                <w:tcPr>
                  <w:tcW w:w="505" w:type="pct"/>
                  <w:vAlign w:val="center"/>
                </w:tcPr>
                <w:p w14:paraId="2DDF979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0BD5F9F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204C6EC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5A33ADF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2397D12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E39635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0D91212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424C52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669B301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4C1E79C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4D48DE9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17</w:t>
                  </w:r>
                </w:p>
              </w:tc>
              <w:tc>
                <w:tcPr>
                  <w:tcW w:w="505" w:type="pct"/>
                  <w:vAlign w:val="center"/>
                </w:tcPr>
                <w:p w14:paraId="2F5A7FD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32E9DDA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03CD742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4690869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2CF8AFE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5CB70DF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4F27359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1A259C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4AE5E47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305BB61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0FF9DB6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18</w:t>
                  </w:r>
                </w:p>
              </w:tc>
              <w:tc>
                <w:tcPr>
                  <w:tcW w:w="505" w:type="pct"/>
                  <w:vAlign w:val="center"/>
                </w:tcPr>
                <w:p w14:paraId="122A73E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6AE4880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7B6CB5E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0E8F62BE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3AC203D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3E4AC9E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26561CF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8B9626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3CA727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2A8FD10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15FEC2C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19</w:t>
                  </w:r>
                </w:p>
              </w:tc>
              <w:tc>
                <w:tcPr>
                  <w:tcW w:w="505" w:type="pct"/>
                  <w:vAlign w:val="center"/>
                </w:tcPr>
                <w:p w14:paraId="28E0991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77C87B1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081EA186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3C23EC0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3F90A17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470232D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69847305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1EF351A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203A2C3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491869B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39BC445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20</w:t>
                  </w:r>
                </w:p>
              </w:tc>
              <w:tc>
                <w:tcPr>
                  <w:tcW w:w="505" w:type="pct"/>
                  <w:vAlign w:val="center"/>
                </w:tcPr>
                <w:p w14:paraId="728055D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0ADEFC8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0D116F6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1AE30C4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68B839E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6D0835C1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45F4B06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69A78DB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7C8D8D99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4DF21C6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337" w:type="pct"/>
                  <w:vAlign w:val="center"/>
                </w:tcPr>
                <w:p w14:paraId="7E52F117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default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21</w:t>
                  </w:r>
                </w:p>
              </w:tc>
              <w:tc>
                <w:tcPr>
                  <w:tcW w:w="505" w:type="pct"/>
                  <w:vAlign w:val="center"/>
                </w:tcPr>
                <w:p w14:paraId="1B099BE2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05" w:type="pct"/>
                  <w:vAlign w:val="center"/>
                </w:tcPr>
                <w:p w14:paraId="0560368A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1" w:type="pct"/>
                  <w:vAlign w:val="center"/>
                </w:tcPr>
                <w:p w14:paraId="0552033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71" w:type="pct"/>
                  <w:vAlign w:val="center"/>
                </w:tcPr>
                <w:p w14:paraId="554D0954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28" w:type="pct"/>
                  <w:vAlign w:val="center"/>
                </w:tcPr>
                <w:p w14:paraId="22E86F1C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495" w:type="pct"/>
                  <w:vAlign w:val="center"/>
                </w:tcPr>
                <w:p w14:paraId="51C48C8D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95" w:type="pct"/>
                  <w:vAlign w:val="center"/>
                </w:tcPr>
                <w:p w14:paraId="6E990313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27200E3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1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24C65A00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  <w:tr w14:paraId="791F0E5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7" w:hRule="atLeast"/>
              </w:trPr>
              <w:tc>
                <w:tcPr>
                  <w:tcW w:w="4465" w:type="pct"/>
                  <w:gridSpan w:val="9"/>
                  <w:vAlign w:val="center"/>
                </w:tcPr>
                <w:p w14:paraId="59025608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  <w:lang w:val="en-US" w:eastAsia="zh-CN"/>
                    </w:rPr>
                    <w:t>合计：</w:t>
                  </w:r>
                </w:p>
              </w:tc>
              <w:tc>
                <w:tcPr>
                  <w:tcW w:w="534" w:type="pct"/>
                  <w:shd w:val="clear" w:color="auto" w:fill="auto"/>
                  <w:vAlign w:val="center"/>
                </w:tcPr>
                <w:p w14:paraId="36DC7F1F">
                  <w:pPr>
                    <w:keepNext w:val="0"/>
                    <w:keepLines w:val="0"/>
                    <w:pageBreakBefore w:val="0"/>
                    <w:widowControl w:val="0"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360" w:lineRule="auto"/>
                    <w:jc w:val="center"/>
                    <w:textAlignment w:val="auto"/>
                    <w:rPr>
                      <w:rFonts w:hint="eastAsia" w:asciiTheme="majorEastAsia" w:hAnsiTheme="majorEastAsia" w:eastAsiaTheme="majorEastAsia" w:cstheme="majorEastAsia"/>
                      <w:sz w:val="18"/>
                      <w:szCs w:val="18"/>
                    </w:rPr>
                  </w:pPr>
                </w:p>
              </w:tc>
            </w:tr>
          </w:tbl>
          <w:p w14:paraId="15A92E9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="Arial" w:hAnsi="Arial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  <w:p w14:paraId="7A351B48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auto"/>
              <w:textAlignment w:val="auto"/>
              <w:rPr>
                <w:rFonts w:hint="default" w:ascii="Arial" w:hAnsi="Arial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宋体" w:cs="Times New Roman"/>
                <w:kern w:val="2"/>
                <w:sz w:val="21"/>
                <w:szCs w:val="21"/>
                <w:lang w:val="en-US" w:eastAsia="zh-CN" w:bidi="ar-SA"/>
              </w:rPr>
              <w:t>备注</w:t>
            </w:r>
            <w:r>
              <w:rPr>
                <w:rFonts w:hint="eastAsia" w:asciiTheme="majorEastAsia" w:hAnsiTheme="majorEastAsia" w:eastAsiaTheme="majorEastAsia" w:cstheme="majorEastAsia"/>
                <w:kern w:val="2"/>
                <w:sz w:val="21"/>
                <w:szCs w:val="21"/>
                <w:lang w:val="en-US" w:eastAsia="zh-CN" w:bidi="ar-SA"/>
              </w:rPr>
              <w:t>：1、每个地市设置1块广告位，共计21块，不可重复地市；</w:t>
            </w:r>
          </w:p>
          <w:p w14:paraId="3C5CD9E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auto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2"/>
                <w:sz w:val="21"/>
                <w:szCs w:val="21"/>
                <w:lang w:val="en-US" w:eastAsia="zh-CN" w:bidi="ar-SA"/>
              </w:rPr>
              <w:t>2、上</w:t>
            </w:r>
            <w:r>
              <w:rPr>
                <w:rFonts w:ascii="Arial" w:hAnsi="Arial" w:eastAsia="宋体" w:cs="Times New Roman"/>
                <w:kern w:val="2"/>
                <w:sz w:val="21"/>
                <w:szCs w:val="21"/>
                <w:lang w:val="en-US" w:eastAsia="zh-CN" w:bidi="ar-SA"/>
              </w:rPr>
              <w:t>述表格仅作为制定最高限价参考作用，不影响</w:t>
            </w:r>
            <w:r>
              <w:rPr>
                <w:sz w:val="21"/>
                <w:szCs w:val="21"/>
              </w:rPr>
              <w:t>供应商参与本项目后续采购活动，请各供应</w:t>
            </w:r>
            <w:r>
              <w:rPr>
                <w:rFonts w:hint="eastAsia"/>
                <w:sz w:val="21"/>
                <w:szCs w:val="21"/>
              </w:rPr>
              <w:t>商</w:t>
            </w:r>
            <w:r>
              <w:rPr>
                <w:sz w:val="21"/>
                <w:szCs w:val="21"/>
              </w:rPr>
              <w:t>根据市场情况及自身情况进行合理填报。</w:t>
            </w:r>
          </w:p>
        </w:tc>
      </w:tr>
      <w:tr w14:paraId="0FA372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4518CF4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其他</w:t>
            </w:r>
          </w:p>
        </w:tc>
        <w:tc>
          <w:tcPr>
            <w:tcW w:w="6382" w:type="dxa"/>
            <w:gridSpan w:val="6"/>
            <w:vAlign w:val="center"/>
          </w:tcPr>
          <w:p w14:paraId="3F3204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6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请单位自行说明</w:t>
            </w:r>
          </w:p>
          <w:p w14:paraId="049675F1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  <w:tr w14:paraId="0E6E5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4" w:type="dxa"/>
            <w:vAlign w:val="center"/>
          </w:tcPr>
          <w:p w14:paraId="7697C134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建议</w:t>
            </w:r>
          </w:p>
        </w:tc>
        <w:tc>
          <w:tcPr>
            <w:tcW w:w="6382" w:type="dxa"/>
            <w:gridSpan w:val="6"/>
            <w:vAlign w:val="center"/>
          </w:tcPr>
          <w:p w14:paraId="22CCA6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采购标的技术、商务要求的建议</w:t>
            </w:r>
          </w:p>
          <w:p w14:paraId="30C45BAF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  <w:p w14:paraId="5B5FD0E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有利于项目实施的其他建议</w:t>
            </w:r>
          </w:p>
          <w:p w14:paraId="0F21EE29">
            <w:pPr>
              <w:keepNext w:val="0"/>
              <w:keepLines w:val="0"/>
              <w:pageBreakBefore w:val="0"/>
              <w:widowControl w:val="0"/>
              <w:wordWrap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ascii="宋体" w:hAnsi="宋体" w:cs="宋体"/>
                <w:i/>
                <w:szCs w:val="21"/>
              </w:rPr>
            </w:pPr>
            <w:r>
              <w:rPr>
                <w:rFonts w:hint="eastAsia" w:ascii="宋体" w:hAnsi="宋体" w:cs="宋体"/>
                <w:i/>
                <w:szCs w:val="21"/>
              </w:rPr>
              <w:t>答：</w:t>
            </w:r>
          </w:p>
        </w:tc>
      </w:tr>
    </w:tbl>
    <w:p w14:paraId="1F0419CE">
      <w:pPr>
        <w:keepNext w:val="0"/>
        <w:keepLines w:val="0"/>
        <w:pageBreakBefore w:val="0"/>
        <w:widowControl w:val="0"/>
        <w:wordWrap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注：按表格中要求的调查项，根据实际情况进行填写。贵单位可在“建议”处提出贵单位对本项目采购需求的意见或建议；若无任何意见或建议的，请在对应项处填写“无”。</w:t>
      </w:r>
    </w:p>
    <w:p w14:paraId="33E452A8">
      <w:pPr>
        <w:keepNext w:val="0"/>
        <w:keepLines w:val="0"/>
        <w:pageBreakBefore w:val="0"/>
        <w:widowControl w:val="0"/>
        <w:wordWrap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right"/>
        <w:textAlignment w:val="auto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供应商名称:（盖章）</w:t>
      </w:r>
    </w:p>
    <w:p w14:paraId="4D387B6C">
      <w:pPr>
        <w:keepNext w:val="0"/>
        <w:keepLines w:val="0"/>
        <w:pageBreakBefore w:val="0"/>
        <w:widowControl w:val="0"/>
        <w:wordWrap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right"/>
        <w:textAlignment w:val="auto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20  年  月  日</w:t>
      </w:r>
    </w:p>
    <w:p w14:paraId="7C1E5022">
      <w:pPr>
        <w:rPr>
          <w:rFonts w:hint="eastAsia" w:ascii="宋体" w:hAnsi="宋体" w:cs="宋体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D6241E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ACC4F2C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ACC4F2C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40B613C"/>
    <w:multiLevelType w:val="singleLevel"/>
    <w:tmpl w:val="940B613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37B26429"/>
    <w:multiLevelType w:val="singleLevel"/>
    <w:tmpl w:val="37B2642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44F93B12"/>
    <w:multiLevelType w:val="multilevel"/>
    <w:tmpl w:val="44F93B1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25169B0"/>
    <w:multiLevelType w:val="multilevel"/>
    <w:tmpl w:val="725169B0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72A872FA"/>
    <w:multiLevelType w:val="multilevel"/>
    <w:tmpl w:val="72A872F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kYWIwODkzMTYyMzRjY2YzMWJiYTAwNDY0ZThkMDgifQ=="/>
  </w:docVars>
  <w:rsids>
    <w:rsidRoot w:val="561A683A"/>
    <w:rsid w:val="00046AFD"/>
    <w:rsid w:val="0007718D"/>
    <w:rsid w:val="00093817"/>
    <w:rsid w:val="000E3B88"/>
    <w:rsid w:val="001276F2"/>
    <w:rsid w:val="001527F8"/>
    <w:rsid w:val="001B551E"/>
    <w:rsid w:val="001D0DC8"/>
    <w:rsid w:val="0029352B"/>
    <w:rsid w:val="002D17BC"/>
    <w:rsid w:val="002E79E9"/>
    <w:rsid w:val="003513F7"/>
    <w:rsid w:val="003B2B2F"/>
    <w:rsid w:val="003C6684"/>
    <w:rsid w:val="003D2140"/>
    <w:rsid w:val="004011B3"/>
    <w:rsid w:val="004276E9"/>
    <w:rsid w:val="00455D15"/>
    <w:rsid w:val="004C2B98"/>
    <w:rsid w:val="005346E5"/>
    <w:rsid w:val="00552DCF"/>
    <w:rsid w:val="005642CF"/>
    <w:rsid w:val="005B5A94"/>
    <w:rsid w:val="005D4110"/>
    <w:rsid w:val="005D540E"/>
    <w:rsid w:val="005F018C"/>
    <w:rsid w:val="00656774"/>
    <w:rsid w:val="006A7573"/>
    <w:rsid w:val="006F12FC"/>
    <w:rsid w:val="007A3F46"/>
    <w:rsid w:val="007D3BE2"/>
    <w:rsid w:val="00800A68"/>
    <w:rsid w:val="008B0127"/>
    <w:rsid w:val="008C42D7"/>
    <w:rsid w:val="008F0F71"/>
    <w:rsid w:val="008F6592"/>
    <w:rsid w:val="0092185B"/>
    <w:rsid w:val="0092352C"/>
    <w:rsid w:val="00926F7F"/>
    <w:rsid w:val="009B485D"/>
    <w:rsid w:val="009F3C7D"/>
    <w:rsid w:val="00A2515B"/>
    <w:rsid w:val="00A4428C"/>
    <w:rsid w:val="00A944E0"/>
    <w:rsid w:val="00B00ADA"/>
    <w:rsid w:val="00B11FF2"/>
    <w:rsid w:val="00BD5AA2"/>
    <w:rsid w:val="00BE4C4A"/>
    <w:rsid w:val="00C06177"/>
    <w:rsid w:val="00C53C87"/>
    <w:rsid w:val="00CB6940"/>
    <w:rsid w:val="00CE765D"/>
    <w:rsid w:val="00CF07C6"/>
    <w:rsid w:val="00DA4A43"/>
    <w:rsid w:val="00DC2632"/>
    <w:rsid w:val="00E324C8"/>
    <w:rsid w:val="00E70D8B"/>
    <w:rsid w:val="00EA01AD"/>
    <w:rsid w:val="039B5B6E"/>
    <w:rsid w:val="04057745"/>
    <w:rsid w:val="042323D4"/>
    <w:rsid w:val="056C49F7"/>
    <w:rsid w:val="058651FE"/>
    <w:rsid w:val="05B73630"/>
    <w:rsid w:val="05F128CA"/>
    <w:rsid w:val="069F2421"/>
    <w:rsid w:val="06F21F49"/>
    <w:rsid w:val="07040F57"/>
    <w:rsid w:val="075B1297"/>
    <w:rsid w:val="076B362F"/>
    <w:rsid w:val="08377EFC"/>
    <w:rsid w:val="09285613"/>
    <w:rsid w:val="097A2F2C"/>
    <w:rsid w:val="09E11ED8"/>
    <w:rsid w:val="0A253B8D"/>
    <w:rsid w:val="0B664B7F"/>
    <w:rsid w:val="0B931056"/>
    <w:rsid w:val="0C7A1DD8"/>
    <w:rsid w:val="0CF35E5E"/>
    <w:rsid w:val="0E3928DE"/>
    <w:rsid w:val="0E8109C0"/>
    <w:rsid w:val="0EEF11E6"/>
    <w:rsid w:val="0F543301"/>
    <w:rsid w:val="0F66759F"/>
    <w:rsid w:val="0FAE35ED"/>
    <w:rsid w:val="11477335"/>
    <w:rsid w:val="11595DDB"/>
    <w:rsid w:val="127C3CB1"/>
    <w:rsid w:val="12BB58E4"/>
    <w:rsid w:val="147259C6"/>
    <w:rsid w:val="15A70054"/>
    <w:rsid w:val="15EF3AF7"/>
    <w:rsid w:val="15F16610"/>
    <w:rsid w:val="161A44F0"/>
    <w:rsid w:val="16525CE1"/>
    <w:rsid w:val="171030EF"/>
    <w:rsid w:val="17A016F4"/>
    <w:rsid w:val="17D63F69"/>
    <w:rsid w:val="185A794E"/>
    <w:rsid w:val="194D47F0"/>
    <w:rsid w:val="197E0F9F"/>
    <w:rsid w:val="1A7C004F"/>
    <w:rsid w:val="1A8B5C91"/>
    <w:rsid w:val="1BE45D60"/>
    <w:rsid w:val="1C0512AB"/>
    <w:rsid w:val="1DD815A3"/>
    <w:rsid w:val="1E124827"/>
    <w:rsid w:val="1F872953"/>
    <w:rsid w:val="201B5C14"/>
    <w:rsid w:val="207402FA"/>
    <w:rsid w:val="20787C2F"/>
    <w:rsid w:val="21680B8C"/>
    <w:rsid w:val="216C3516"/>
    <w:rsid w:val="249B5E51"/>
    <w:rsid w:val="25F34F3E"/>
    <w:rsid w:val="27D6739B"/>
    <w:rsid w:val="286A598B"/>
    <w:rsid w:val="29290258"/>
    <w:rsid w:val="295A724D"/>
    <w:rsid w:val="29DD5BA0"/>
    <w:rsid w:val="2A1001AB"/>
    <w:rsid w:val="2A8820F8"/>
    <w:rsid w:val="2B6670DB"/>
    <w:rsid w:val="2B6E37C0"/>
    <w:rsid w:val="2BDD3F12"/>
    <w:rsid w:val="2C4B2800"/>
    <w:rsid w:val="2CB95FB9"/>
    <w:rsid w:val="2D7B1DA4"/>
    <w:rsid w:val="2DB21CDE"/>
    <w:rsid w:val="2DCF58DA"/>
    <w:rsid w:val="2F7F7F4F"/>
    <w:rsid w:val="305C31D9"/>
    <w:rsid w:val="30D24870"/>
    <w:rsid w:val="312E32CE"/>
    <w:rsid w:val="31B732C3"/>
    <w:rsid w:val="32434C06"/>
    <w:rsid w:val="3281224F"/>
    <w:rsid w:val="338A5133"/>
    <w:rsid w:val="340824FC"/>
    <w:rsid w:val="34783F35"/>
    <w:rsid w:val="34BA7BE6"/>
    <w:rsid w:val="36146F36"/>
    <w:rsid w:val="36435A6D"/>
    <w:rsid w:val="368D1B3D"/>
    <w:rsid w:val="36E8451B"/>
    <w:rsid w:val="372631B2"/>
    <w:rsid w:val="37B81F5B"/>
    <w:rsid w:val="381369D4"/>
    <w:rsid w:val="3AAD56C8"/>
    <w:rsid w:val="3B111C96"/>
    <w:rsid w:val="3B467B70"/>
    <w:rsid w:val="3BF31601"/>
    <w:rsid w:val="3BF879AC"/>
    <w:rsid w:val="3C5C5CE9"/>
    <w:rsid w:val="3D671ABF"/>
    <w:rsid w:val="3DAA14D7"/>
    <w:rsid w:val="3DBF1E7D"/>
    <w:rsid w:val="3EA84A08"/>
    <w:rsid w:val="40A92EFF"/>
    <w:rsid w:val="40D80590"/>
    <w:rsid w:val="41F52311"/>
    <w:rsid w:val="4213084E"/>
    <w:rsid w:val="42FA7A02"/>
    <w:rsid w:val="433E1A96"/>
    <w:rsid w:val="43C4366E"/>
    <w:rsid w:val="443F47CE"/>
    <w:rsid w:val="4450382F"/>
    <w:rsid w:val="448F3A0C"/>
    <w:rsid w:val="44A51DDC"/>
    <w:rsid w:val="451651FE"/>
    <w:rsid w:val="451900C5"/>
    <w:rsid w:val="45943641"/>
    <w:rsid w:val="45B10D7E"/>
    <w:rsid w:val="45D808B0"/>
    <w:rsid w:val="46830E9E"/>
    <w:rsid w:val="47382E88"/>
    <w:rsid w:val="481929DA"/>
    <w:rsid w:val="48313978"/>
    <w:rsid w:val="485B61E6"/>
    <w:rsid w:val="499A248E"/>
    <w:rsid w:val="49AC3AA1"/>
    <w:rsid w:val="4AE253FD"/>
    <w:rsid w:val="4BAD6D58"/>
    <w:rsid w:val="4D590D57"/>
    <w:rsid w:val="4D791D20"/>
    <w:rsid w:val="4DF02E19"/>
    <w:rsid w:val="4FF82A8A"/>
    <w:rsid w:val="50BF1283"/>
    <w:rsid w:val="51545EEE"/>
    <w:rsid w:val="51E8779D"/>
    <w:rsid w:val="523C0D72"/>
    <w:rsid w:val="52C13FC0"/>
    <w:rsid w:val="532837CF"/>
    <w:rsid w:val="538A03AC"/>
    <w:rsid w:val="54161137"/>
    <w:rsid w:val="54F16968"/>
    <w:rsid w:val="55472A2C"/>
    <w:rsid w:val="55547A67"/>
    <w:rsid w:val="558B55F6"/>
    <w:rsid w:val="56094216"/>
    <w:rsid w:val="561A683A"/>
    <w:rsid w:val="56293EE0"/>
    <w:rsid w:val="56A143BE"/>
    <w:rsid w:val="56D6492F"/>
    <w:rsid w:val="56F10776"/>
    <w:rsid w:val="57B47D81"/>
    <w:rsid w:val="57ED207A"/>
    <w:rsid w:val="58005F43"/>
    <w:rsid w:val="5999303C"/>
    <w:rsid w:val="59A4476B"/>
    <w:rsid w:val="5A3D43FE"/>
    <w:rsid w:val="5A3F2E67"/>
    <w:rsid w:val="5AC02569"/>
    <w:rsid w:val="5AEB1C99"/>
    <w:rsid w:val="5C82506F"/>
    <w:rsid w:val="5CD74A6E"/>
    <w:rsid w:val="5CE4535A"/>
    <w:rsid w:val="5DD15589"/>
    <w:rsid w:val="5E1043E2"/>
    <w:rsid w:val="5E3F48A4"/>
    <w:rsid w:val="5EB20E7E"/>
    <w:rsid w:val="5F6944F5"/>
    <w:rsid w:val="601A544D"/>
    <w:rsid w:val="609E54CA"/>
    <w:rsid w:val="60CE4002"/>
    <w:rsid w:val="617A7667"/>
    <w:rsid w:val="619D5782"/>
    <w:rsid w:val="62815497"/>
    <w:rsid w:val="634B05D4"/>
    <w:rsid w:val="635530ED"/>
    <w:rsid w:val="63596399"/>
    <w:rsid w:val="63B30952"/>
    <w:rsid w:val="648D7D30"/>
    <w:rsid w:val="64C44026"/>
    <w:rsid w:val="64CC2144"/>
    <w:rsid w:val="64D302DC"/>
    <w:rsid w:val="653D1756"/>
    <w:rsid w:val="658A4F57"/>
    <w:rsid w:val="684C6992"/>
    <w:rsid w:val="685B0509"/>
    <w:rsid w:val="68906AA5"/>
    <w:rsid w:val="69771A5C"/>
    <w:rsid w:val="6A5C5079"/>
    <w:rsid w:val="6BA53BB1"/>
    <w:rsid w:val="6BB51D72"/>
    <w:rsid w:val="6C206754"/>
    <w:rsid w:val="6C8C6E25"/>
    <w:rsid w:val="6CCF2F38"/>
    <w:rsid w:val="6CFE426D"/>
    <w:rsid w:val="6D004510"/>
    <w:rsid w:val="6D741A8D"/>
    <w:rsid w:val="6DB243C7"/>
    <w:rsid w:val="6E0A7122"/>
    <w:rsid w:val="6E1A123E"/>
    <w:rsid w:val="70EE5FFA"/>
    <w:rsid w:val="7108531D"/>
    <w:rsid w:val="719C7804"/>
    <w:rsid w:val="720B407C"/>
    <w:rsid w:val="72414441"/>
    <w:rsid w:val="724950AF"/>
    <w:rsid w:val="74C642AE"/>
    <w:rsid w:val="75A448A1"/>
    <w:rsid w:val="75B55338"/>
    <w:rsid w:val="76DA32A9"/>
    <w:rsid w:val="770C0F88"/>
    <w:rsid w:val="787613AC"/>
    <w:rsid w:val="78A8299A"/>
    <w:rsid w:val="7A5009F8"/>
    <w:rsid w:val="7AF16F09"/>
    <w:rsid w:val="7B1010A5"/>
    <w:rsid w:val="7BA42683"/>
    <w:rsid w:val="7BCE0F02"/>
    <w:rsid w:val="7BDA07D9"/>
    <w:rsid w:val="7C2A5A86"/>
    <w:rsid w:val="7CCD78F8"/>
    <w:rsid w:val="7D2E5C51"/>
    <w:rsid w:val="7D566FAE"/>
    <w:rsid w:val="7EFE6495"/>
    <w:rsid w:val="7F6E0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qFormat="1" w:unhideWhenUsed="0" w:uiPriority="99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basedOn w:val="1"/>
    <w:next w:val="3"/>
    <w:qFormat/>
    <w:uiPriority w:val="0"/>
    <w:pPr>
      <w:ind w:firstLine="420" w:firstLineChars="200"/>
    </w:pPr>
  </w:style>
  <w:style w:type="paragraph" w:styleId="3">
    <w:name w:val="Body Text Indent 3"/>
    <w:basedOn w:val="1"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4">
    <w:name w:val="toa heading"/>
    <w:basedOn w:val="1"/>
    <w:next w:val="1"/>
    <w:autoRedefine/>
    <w:unhideWhenUsed/>
    <w:qFormat/>
    <w:uiPriority w:val="0"/>
    <w:pPr>
      <w:spacing w:before="120"/>
    </w:pPr>
    <w:rPr>
      <w:rFonts w:ascii="Arial" w:hAnsi="Arial"/>
      <w:sz w:val="24"/>
    </w:rPr>
  </w:style>
  <w:style w:type="paragraph" w:styleId="5">
    <w:name w:val="annotation text"/>
    <w:basedOn w:val="1"/>
    <w:link w:val="19"/>
    <w:autoRedefine/>
    <w:qFormat/>
    <w:uiPriority w:val="0"/>
    <w:pPr>
      <w:jc w:val="left"/>
    </w:pPr>
  </w:style>
  <w:style w:type="paragraph" w:styleId="6">
    <w:name w:val="Balloon Text"/>
    <w:basedOn w:val="1"/>
    <w:link w:val="24"/>
    <w:autoRedefine/>
    <w:qFormat/>
    <w:uiPriority w:val="0"/>
    <w:rPr>
      <w:sz w:val="18"/>
      <w:szCs w:val="18"/>
    </w:rPr>
  </w:style>
  <w:style w:type="paragraph" w:styleId="7">
    <w:name w:val="footer"/>
    <w:basedOn w:val="1"/>
    <w:link w:val="23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0">
    <w:name w:val="annotation subject"/>
    <w:basedOn w:val="5"/>
    <w:next w:val="5"/>
    <w:link w:val="20"/>
    <w:autoRedefine/>
    <w:qFormat/>
    <w:uiPriority w:val="0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autoRedefine/>
    <w:qFormat/>
    <w:uiPriority w:val="22"/>
    <w:rPr>
      <w:b/>
      <w:bCs/>
    </w:rPr>
  </w:style>
  <w:style w:type="character" w:styleId="15">
    <w:name w:val="Hyperlink"/>
    <w:autoRedefine/>
    <w:unhideWhenUsed/>
    <w:qFormat/>
    <w:uiPriority w:val="99"/>
    <w:rPr>
      <w:color w:val="0000FF"/>
      <w:u w:val="single"/>
    </w:rPr>
  </w:style>
  <w:style w:type="character" w:styleId="16">
    <w:name w:val="annotation reference"/>
    <w:basedOn w:val="13"/>
    <w:autoRedefine/>
    <w:qFormat/>
    <w:uiPriority w:val="0"/>
    <w:rPr>
      <w:sz w:val="21"/>
      <w:szCs w:val="21"/>
    </w:rPr>
  </w:style>
  <w:style w:type="paragraph" w:customStyle="1" w:styleId="17">
    <w:name w:val="Table Paragraph"/>
    <w:basedOn w:val="1"/>
    <w:autoRedefine/>
    <w:qFormat/>
    <w:uiPriority w:val="1"/>
    <w:rPr>
      <w:rFonts w:ascii="宋体" w:hAnsi="宋体" w:cs="宋体"/>
    </w:rPr>
  </w:style>
  <w:style w:type="paragraph" w:customStyle="1" w:styleId="18">
    <w:name w:val="修订1"/>
    <w:autoRedefine/>
    <w:hidden/>
    <w:semiHidden/>
    <w:qFormat/>
    <w:uiPriority w:val="99"/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19">
    <w:name w:val="批注文字 Char"/>
    <w:basedOn w:val="13"/>
    <w:link w:val="5"/>
    <w:autoRedefine/>
    <w:qFormat/>
    <w:uiPriority w:val="0"/>
    <w:rPr>
      <w:rFonts w:ascii="Calibri" w:hAnsi="Calibri"/>
      <w:kern w:val="2"/>
      <w:sz w:val="21"/>
    </w:rPr>
  </w:style>
  <w:style w:type="character" w:customStyle="1" w:styleId="20">
    <w:name w:val="批注主题 Char"/>
    <w:basedOn w:val="19"/>
    <w:link w:val="10"/>
    <w:autoRedefine/>
    <w:qFormat/>
    <w:uiPriority w:val="0"/>
    <w:rPr>
      <w:rFonts w:ascii="Calibri" w:hAnsi="Calibri"/>
      <w:b/>
      <w:bCs/>
      <w:kern w:val="2"/>
      <w:sz w:val="21"/>
    </w:rPr>
  </w:style>
  <w:style w:type="paragraph" w:styleId="2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2">
    <w:name w:val="页眉 Char"/>
    <w:basedOn w:val="13"/>
    <w:link w:val="8"/>
    <w:autoRedefine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3">
    <w:name w:val="页脚 Char"/>
    <w:basedOn w:val="13"/>
    <w:link w:val="7"/>
    <w:autoRedefine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4">
    <w:name w:val="批注框文本 Char"/>
    <w:basedOn w:val="13"/>
    <w:link w:val="6"/>
    <w:autoRedefine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25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06F6C5-7B97-4F81-895D-42A0ACF7101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911</Words>
  <Characters>978</Characters>
  <Lines>8</Lines>
  <Paragraphs>2</Paragraphs>
  <TotalTime>0</TotalTime>
  <ScaleCrop>false</ScaleCrop>
  <LinksUpToDate>false</LinksUpToDate>
  <CharactersWithSpaces>984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2024-09-30T03:48:00Z</dcterms:created>
  <dc:creator>hualun-zdy</dc:creator>
  <cp:lastModifiedBy>张</cp:lastModifiedBy>
  <cp:lastPrinted>2023-04-20T02:23:00Z</cp:lastPrinted>
  <dcterms:modified xsi:type="dcterms:W3CDTF">2025-12-26T05:55:47Z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30F7E87D0DF04F24AD7F97CC3DD360BA</vt:lpwstr>
  </property>
  <property fmtid="{D5CDD505-2E9C-101B-9397-08002B2CF9AE}" pid="4" name="KSOTemplateDocerSaveRecord">
    <vt:lpwstr>eyJoZGlkIjoiZDg4MWRiNzJhMjI5NmQ3MGMzNTE3ZWI0NDE4ZTE1OGIiLCJ1c2VySWQiOiI0NDkwNTI0NzMifQ==</vt:lpwstr>
  </property>
</Properties>
</file>