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A51782">
      <w:pPr>
        <w:pStyle w:val="3"/>
        <w:spacing w:line="360" w:lineRule="auto"/>
        <w:rPr>
          <w:rFonts w:hint="default" w:eastAsia="宋体"/>
          <w:color w:val="auto"/>
          <w:highlight w:val="none"/>
          <w:lang w:val="en-US" w:eastAsia="zh-CN"/>
        </w:rPr>
      </w:pPr>
      <w:r>
        <w:rPr>
          <w:rFonts w:hint="eastAsia"/>
          <w:color w:val="auto"/>
          <w:highlight w:val="none"/>
          <w:lang w:val="en-US" w:eastAsia="zh-CN"/>
        </w:rPr>
        <w:t>安装服务清单：</w:t>
      </w:r>
    </w:p>
    <w:tbl>
      <w:tblPr>
        <w:tblStyle w:val="4"/>
        <w:tblW w:w="5100" w:type="pct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07"/>
        <w:gridCol w:w="1834"/>
        <w:gridCol w:w="3429"/>
        <w:gridCol w:w="754"/>
        <w:gridCol w:w="756"/>
        <w:gridCol w:w="1223"/>
      </w:tblGrid>
      <w:tr w14:paraId="61120033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2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B863F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rPr>
                <w:rFonts w:ascii="宋体" w:hAnsi="宋体" w:eastAsia="宋体" w:cs="宋体"/>
                <w:b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sz w:val="21"/>
                <w:szCs w:val="21"/>
                <w:lang w:bidi="ar"/>
              </w:rPr>
              <w:t>序号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E354A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rPr>
                <w:rFonts w:ascii="宋体" w:hAnsi="宋体" w:eastAsia="宋体" w:cs="宋体"/>
                <w:b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sz w:val="21"/>
                <w:szCs w:val="21"/>
                <w:lang w:bidi="ar"/>
              </w:rPr>
              <w:t>项目名称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91149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rPr>
                <w:rFonts w:ascii="宋体" w:hAnsi="宋体" w:eastAsia="宋体" w:cs="宋体"/>
                <w:b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sz w:val="21"/>
                <w:szCs w:val="21"/>
                <w:lang w:bidi="ar"/>
              </w:rPr>
              <w:t>项目特征描述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8EB7A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rPr>
                <w:rFonts w:ascii="宋体" w:hAnsi="宋体" w:eastAsia="宋体" w:cs="宋体"/>
                <w:b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sz w:val="21"/>
                <w:szCs w:val="21"/>
                <w:lang w:bidi="ar"/>
              </w:rPr>
              <w:t>计量</w:t>
            </w:r>
            <w:r>
              <w:rPr>
                <w:rFonts w:hint="eastAsia" w:ascii="宋体" w:hAnsi="宋体" w:eastAsia="宋体" w:cs="宋体"/>
                <w:b/>
                <w:sz w:val="21"/>
                <w:szCs w:val="21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sz w:val="21"/>
                <w:szCs w:val="21"/>
                <w:lang w:bidi="ar"/>
              </w:rPr>
              <w:t>单位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B17A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rPr>
                <w:rFonts w:ascii="宋体" w:hAnsi="宋体" w:eastAsia="宋体" w:cs="宋体"/>
                <w:b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sz w:val="21"/>
                <w:szCs w:val="21"/>
                <w:lang w:bidi="ar"/>
              </w:rPr>
              <w:t>工程量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91B46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rPr>
                <w:rFonts w:ascii="宋体" w:hAnsi="宋体" w:eastAsia="宋体" w:cs="宋体"/>
                <w:b/>
                <w:sz w:val="21"/>
                <w:szCs w:val="21"/>
                <w:lang w:bidi="ar"/>
              </w:rPr>
            </w:pPr>
            <w:r>
              <w:rPr>
                <w:rStyle w:val="6"/>
                <w:rFonts w:hint="eastAsia"/>
                <w:b/>
                <w:bCs/>
                <w:sz w:val="21"/>
                <w:szCs w:val="21"/>
                <w:highlight w:val="none"/>
                <w:lang w:val="en-US" w:eastAsia="zh-CN" w:bidi="ar"/>
              </w:rPr>
              <w:t>报价</w:t>
            </w:r>
            <w:r>
              <w:rPr>
                <w:rStyle w:val="6"/>
                <w:b/>
                <w:bCs/>
                <w:sz w:val="21"/>
                <w:szCs w:val="21"/>
                <w:highlight w:val="none"/>
                <w:lang w:val="en-US" w:eastAsia="zh-CN" w:bidi="ar"/>
              </w:rPr>
              <w:t>（元）</w:t>
            </w:r>
          </w:p>
        </w:tc>
      </w:tr>
      <w:tr w14:paraId="65CCBF9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AFF60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0BCEC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清除路面标线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砼路面机械清除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DD563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1.清除路面标线 砼路面机械清除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C63AB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㎡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DC3D2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74490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 w14:paraId="69DBA25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07C21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6E96C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清除路面标线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沥青砼路面机械清除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EAF77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1.清除路面标线 沥青砼路面机械清除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E0203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㎡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1A35A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DDCCF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 w14:paraId="7C9122D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A95E0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bidi="ar"/>
              </w:rPr>
              <w:t>3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B5725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标线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2B605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1.热熔型漆线条；2.规格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厚度2.00mm</w:t>
            </w:r>
            <w:bookmarkStart w:id="0" w:name="_GoBack"/>
            <w:bookmarkEnd w:id="0"/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3B0A8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㎡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5DDB6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556ED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 w14:paraId="536C6107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8B97D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6B87C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标记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A54E56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直行箭头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3m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）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 xml:space="preserve"> 热熔型漆；</w:t>
            </w:r>
          </w:p>
          <w:p w14:paraId="695BBB0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2.规格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厚度2.00mm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57CF7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9A381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6B62C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 w14:paraId="5020E23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345B6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A5AE0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标记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0AA638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直行箭头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6m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）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 xml:space="preserve"> 热熔型漆；</w:t>
            </w:r>
          </w:p>
          <w:p w14:paraId="29DC5DB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2.规格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厚度2.00mm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9287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B4665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4E15E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 w14:paraId="622FF2D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6428A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2F1EF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标记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092D8E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直行箭头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9m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）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 xml:space="preserve"> 热熔型漆；</w:t>
            </w:r>
          </w:p>
          <w:p w14:paraId="5DF89108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2.规格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厚度2.00mm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7D7AA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93012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05AAB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 w14:paraId="7CCBAE2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A84DD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067D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标记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08CD08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转弯箭头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3m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）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 xml:space="preserve"> 热熔型漆；</w:t>
            </w:r>
          </w:p>
          <w:p w14:paraId="6D87D74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2.规格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厚度2.00mm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713EF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A3DE4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CD1DC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 w14:paraId="250ACE2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DEDF9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A84BC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标记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DB94CC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转弯箭头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6m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）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 xml:space="preserve"> 热熔型漆；</w:t>
            </w:r>
          </w:p>
          <w:p w14:paraId="1F48F33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2.规格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厚度2.00mm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0CDAF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7D127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EC1C9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 w14:paraId="60AEBF8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09E5C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83EDC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标记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B17FD5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转弯箭头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9m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）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 xml:space="preserve"> 热熔型漆；</w:t>
            </w:r>
          </w:p>
          <w:p w14:paraId="7EE80D3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2.规格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厚度2.00mm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F55A3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FEB8A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9CA8C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 w14:paraId="137FC72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3DF9D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27F8E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标记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E7DCD8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直行转弯箭头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3m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）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 xml:space="preserve"> 热熔型漆；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 xml:space="preserve"> </w:t>
            </w:r>
          </w:p>
          <w:p w14:paraId="2163F49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2.规格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厚度2.00mm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7EE71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CA6B3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A608B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 w14:paraId="7630C8B7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C814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11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FD6EE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标记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2B998F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直行转弯箭头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6m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）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 xml:space="preserve"> 热熔型漆；</w:t>
            </w:r>
          </w:p>
          <w:p w14:paraId="512E94C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2.规格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厚度2.00mm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BFF2F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F4A4A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ECDCC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 w14:paraId="46E7191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864B8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12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BFD46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标记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DE770F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直行转弯箭头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9m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）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 xml:space="preserve"> 热熔型漆；</w:t>
            </w:r>
          </w:p>
          <w:p w14:paraId="1D1927F6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2.规格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厚度2.00mm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7D683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EDCC1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FDD8A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 w14:paraId="3AD19E8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D439A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13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A4DE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标记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B38EF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1.掉头箭头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3m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）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 xml:space="preserve"> 热熔型漆（含直行掉头）；2.规格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厚度2.00mm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51CAA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10402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1F9C3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 w14:paraId="6CCF15EA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F9962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14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B2575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标记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C1094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1.掉头箭头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6m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）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 xml:space="preserve"> 热熔型漆（含直行掉头）；2.规格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厚度2.00mm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37A9C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F4B5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30F4E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 w14:paraId="21C23D9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1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3F39A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15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A7398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标记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4916E4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禁止掉头箭头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5m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）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 xml:space="preserve"> 热熔型漆；</w:t>
            </w:r>
          </w:p>
          <w:p w14:paraId="79A0289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2.规格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厚度2.00mm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AE7F3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78573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94371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 w14:paraId="1F26773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FCD99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FF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16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EFAD7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FF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划停车位标线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57727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ascii="宋体" w:hAnsi="宋体" w:eastAsia="宋体" w:cs="宋体"/>
                <w:color w:val="FF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1.热熔型漆；2.规格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厚度2.00mm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BCB68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FF0000"/>
                <w:kern w:val="0"/>
                <w:sz w:val="21"/>
                <w:szCs w:val="21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㎡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B4C34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FF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46DFC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sz w:val="21"/>
                <w:szCs w:val="21"/>
                <w:lang w:val="en-US"/>
              </w:rPr>
            </w:pPr>
          </w:p>
        </w:tc>
      </w:tr>
      <w:tr w14:paraId="65BB932B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CC853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17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3D67B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划残疾人机动轮椅车泊位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34024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1.热熔型漆；2.规格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厚度2.00mm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F28E8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22DAF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CE609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 w14:paraId="496734D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D0341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18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0520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停车泊位编码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C4027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1.热熔型漆；2.规格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厚度2.00mm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C90B9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组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8331B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B204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 w14:paraId="309A0A5A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5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641F5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19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C2503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中央绿化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隔离护栏</w:t>
            </w:r>
          </w:p>
          <w:p w14:paraId="038C8D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制作安装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（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铁丝护栏）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CDE9F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1.中央绿化护栏，高 1.2m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89786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m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C2E7B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719" w:type="pct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B74BC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0BF98C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58E04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77A0A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人行道护栏制作安装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4B3DB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1.不锈钢护栏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；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2.铸铁护栏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AC943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m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AFEB4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719" w:type="pct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CADB1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C231EB3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5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BA591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21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7F83E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河边隔离绿色网格护栏（高200cm）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EAD8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丝径塑后边框护栏网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FE706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m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550EC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</w:t>
            </w:r>
          </w:p>
        </w:tc>
        <w:tc>
          <w:tcPr>
            <w:tcW w:w="719" w:type="pct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56DAE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785632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311A1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0BFE6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非机动车护栏（高80cm）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A13D9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镀锌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178C6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m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62210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</w:t>
            </w:r>
          </w:p>
        </w:tc>
        <w:tc>
          <w:tcPr>
            <w:tcW w:w="719" w:type="pct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71028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CFD33AE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  <w:tblHeader/>
          <w:jc w:val="center"/>
        </w:trPr>
        <w:tc>
          <w:tcPr>
            <w:tcW w:w="298" w:type="pct"/>
            <w:vMerge w:val="restar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F85C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23</w:t>
            </w:r>
          </w:p>
        </w:tc>
        <w:tc>
          <w:tcPr>
            <w:tcW w:w="1078" w:type="pct"/>
            <w:vMerge w:val="restar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63C0A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各种交通标志牌制作安装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75F63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hint="default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1.交通标志牌（面积&lt;1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㎡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）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090D3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A822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719" w:type="pct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C0A4F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1B1BB76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  <w:tblHeader/>
          <w:jc w:val="center"/>
        </w:trPr>
        <w:tc>
          <w:tcPr>
            <w:tcW w:w="298" w:type="pct"/>
            <w:vMerge w:val="continue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CB8D6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</w:p>
        </w:tc>
        <w:tc>
          <w:tcPr>
            <w:tcW w:w="1078" w:type="pct"/>
            <w:vMerge w:val="continue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6B516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2D502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交通标志牌（面积&lt;1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.5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㎡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）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C7F42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15E9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247CA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 w14:paraId="31442A76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AFE0F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4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34002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警示柱制作安装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5758B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1.警示柱制作安装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100cm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B8A7F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根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DC5BA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D6D15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</w:p>
        </w:tc>
      </w:tr>
      <w:tr w14:paraId="496A292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5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0672A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color w:val="FF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5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BFEDF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FF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U型挡车杠螺栓安装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C7BA00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定位放样、膨胀螺栓、安装、校正等；</w:t>
            </w:r>
          </w:p>
          <w:p w14:paraId="233A59C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both"/>
              <w:textAlignment w:val="bottom"/>
              <w:rPr>
                <w:rFonts w:hint="default" w:ascii="宋体" w:hAnsi="宋体" w:eastAsia="宋体" w:cs="宋体"/>
                <w:color w:val="FF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2.规格：2000×300×76×2mm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14AF4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FF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93D2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FF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E5E82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color w:val="FF0000"/>
                <w:kern w:val="0"/>
                <w:sz w:val="21"/>
                <w:szCs w:val="21"/>
                <w:lang w:val="en-US" w:eastAsia="zh-CN" w:bidi="ar"/>
              </w:rPr>
            </w:pPr>
          </w:p>
        </w:tc>
      </w:tr>
      <w:tr w14:paraId="750FFA0F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5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17CE5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color w:val="FF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6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3E831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FF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U型挡车杠预埋安装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7CF46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定位放样、挖洞预埋、安装、校正等；</w:t>
            </w:r>
          </w:p>
          <w:p w14:paraId="0EA89E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hint="default" w:ascii="宋体" w:hAnsi="宋体" w:eastAsia="宋体" w:cs="宋体"/>
                <w:color w:val="FF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2.规格：2000×500×76×2mm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AA656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FF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AA560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FF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</w:t>
            </w:r>
          </w:p>
        </w:tc>
        <w:tc>
          <w:tcPr>
            <w:tcW w:w="719" w:type="pct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AADF0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9970676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0A67B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7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3B893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京式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中央护栏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4CE93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高120cm（配底座）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23CB6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m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7C26A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</w:t>
            </w:r>
          </w:p>
        </w:tc>
        <w:tc>
          <w:tcPr>
            <w:tcW w:w="719" w:type="pct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90C2E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55C7B5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1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77C41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8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BB6FE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路铭牌制作安装</w:t>
            </w:r>
          </w:p>
          <w:p w14:paraId="511BEF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（镀锌方管框架铝板贴普通反光膜镀锌八角杆立柱）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7ADB8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牌面：1180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×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360mm</w:t>
            </w:r>
          </w:p>
          <w:p w14:paraId="1CC286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立柱：a42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×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2260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×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2.5mm</w:t>
            </w:r>
          </w:p>
          <w:p w14:paraId="1ABF67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法兰盘：300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×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300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×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5mm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B8C8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ADAC2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</w:t>
            </w:r>
          </w:p>
        </w:tc>
        <w:tc>
          <w:tcPr>
            <w:tcW w:w="719" w:type="pct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BD4A9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0F05D5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D8E70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29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72087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交通标志牌</w:t>
            </w:r>
          </w:p>
          <w:p w14:paraId="69B6A7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（含标志杆）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56669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1.反光膜覆铝板 （面积&lt;1㎡）</w:t>
            </w:r>
          </w:p>
          <w:p w14:paraId="25BBA4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2.标志杆制安高度&lt;3.5m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0D94EF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2DA673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3F4FDD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</w:p>
        </w:tc>
      </w:tr>
      <w:tr w14:paraId="72F8A2B6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9D769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30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9D878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铝制公示牌制作安装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CD26A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100×60cm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06F6AC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6EC966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106E3D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</w:p>
        </w:tc>
      </w:tr>
      <w:tr w14:paraId="3707935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7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CF506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31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A9C88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路面文字、字符、图形标记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8682A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1.热熔型漆；2.规格：厚度2.00mm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409A7A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m²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0E3C02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72D80A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</w:p>
        </w:tc>
      </w:tr>
      <w:tr w14:paraId="1FF3204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7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BF9C4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32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D1B1A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交通标志牌（1.5㎡&lt;面积&lt;1㎡）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1A1D7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反光膜覆铝板（单面 ）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6F63A5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29E4C9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5C0EA9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</w:p>
        </w:tc>
      </w:tr>
      <w:tr w14:paraId="6A68C9B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7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B342E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33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6399B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广角镜制作安装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70DE9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镜面直径80cm以内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7A25E6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1FC901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66DCF4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</w:p>
        </w:tc>
      </w:tr>
      <w:tr w14:paraId="5CA15CB3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7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53282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34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6F736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水马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D826A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长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120x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70cm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4C54A7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700783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6DD1A8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</w:p>
        </w:tc>
      </w:tr>
      <w:tr w14:paraId="13ED892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7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6BCEE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35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44B24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水马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B5E57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长100X高180cm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18E22C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184D7F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02954A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</w:p>
        </w:tc>
      </w:tr>
      <w:tr w14:paraId="3FBF104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7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D644D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36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92038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防撞桶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EA7C3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直径60cmX高80cm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5B55D2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个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3FE5A4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01337A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</w:p>
        </w:tc>
      </w:tr>
      <w:tr w14:paraId="7F745563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7" w:hRule="atLeast"/>
          <w:tblHeader/>
          <w:jc w:val="center"/>
        </w:trPr>
        <w:tc>
          <w:tcPr>
            <w:tcW w:w="29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A0E81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37</w:t>
            </w:r>
          </w:p>
        </w:tc>
        <w:tc>
          <w:tcPr>
            <w:tcW w:w="1078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B20AB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橡胶减速带</w:t>
            </w:r>
          </w:p>
        </w:tc>
        <w:tc>
          <w:tcPr>
            <w:tcW w:w="2015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7556D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500x320x35mm</w:t>
            </w:r>
          </w:p>
        </w:tc>
        <w:tc>
          <w:tcPr>
            <w:tcW w:w="443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64D4CC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米</w:t>
            </w:r>
          </w:p>
        </w:tc>
        <w:tc>
          <w:tcPr>
            <w:tcW w:w="444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69C91A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</w:t>
            </w:r>
          </w:p>
        </w:tc>
        <w:tc>
          <w:tcPr>
            <w:tcW w:w="719" w:type="pct"/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36B4E2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bottom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</w:p>
        </w:tc>
      </w:tr>
    </w:tbl>
    <w:p w14:paraId="15AF95D0">
      <w:pPr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A75826"/>
    <w:rsid w:val="03B15230"/>
    <w:rsid w:val="0BE67494"/>
    <w:rsid w:val="1AA75826"/>
    <w:rsid w:val="366D77FD"/>
    <w:rsid w:val="3E8C616E"/>
    <w:rsid w:val="4C82512A"/>
    <w:rsid w:val="66D42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560" w:firstLineChars="20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after="330" w:afterLines="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0"/>
    <w:pPr>
      <w:ind w:firstLine="420"/>
    </w:pPr>
    <w:rPr>
      <w:szCs w:val="20"/>
    </w:rPr>
  </w:style>
  <w:style w:type="character" w:customStyle="1" w:styleId="6">
    <w:name w:val="font1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987</Words>
  <Characters>1268</Characters>
  <Lines>0</Lines>
  <Paragraphs>0</Paragraphs>
  <TotalTime>0</TotalTime>
  <ScaleCrop>false</ScaleCrop>
  <LinksUpToDate>false</LinksUpToDate>
  <CharactersWithSpaces>1288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2026-04-01T09:34:00Z</dcterms:created>
  <dc:creator>陈工</dc:creator>
  <cp:lastModifiedBy>陈工</cp:lastModifiedBy>
  <dcterms:modified xsi:type="dcterms:W3CDTF">2026-04-09T09:33:59Z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313195A587034089A47148E00A68AEFF_13</vt:lpwstr>
  </property>
  <property fmtid="{D5CDD505-2E9C-101B-9397-08002B2CF9AE}" pid="4" name="KSOTemplateDocerSaveRecord">
    <vt:lpwstr>eyJoZGlkIjoiNzA4ZGIzZWMwNDI5NjZkMDNiYzQ1ZjQzODliYjUxZWIiLCJ1c2VySWQiOiIzMzU0MjQzNzEifQ==</vt:lpwstr>
  </property>
</Properties>
</file>