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06714B1">
      <w:pPr>
        <w:jc w:val="center"/>
        <w:rPr>
          <w:rFonts w:ascii="宋体" w:hAnsi="宋体"/>
          <w:color w:val="auto"/>
        </w:rPr>
      </w:pPr>
      <w:r>
        <w:rPr>
          <w:rFonts w:hint="eastAsia" w:ascii="宋体" w:hAnsi="宋体" w:cs="Arial"/>
          <w:b/>
          <w:bCs/>
          <w:color w:val="auto"/>
          <w:sz w:val="28"/>
          <w:szCs w:val="28"/>
        </w:rPr>
        <w:t>服务工时报价表</w:t>
      </w:r>
    </w:p>
    <w:p w14:paraId="1AAEFA28">
      <w:pPr>
        <w:rPr>
          <w:rFonts w:hint="eastAsia" w:ascii="宋体" w:hAnsi="宋体" w:eastAsia="宋体"/>
          <w:color w:val="auto"/>
          <w:u w:val="single"/>
          <w:lang w:eastAsia="zh-CN"/>
        </w:rPr>
      </w:pPr>
      <w:r>
        <w:rPr>
          <w:rFonts w:hint="eastAsia" w:ascii="宋体" w:hAnsi="宋体"/>
          <w:color w:val="auto"/>
        </w:rPr>
        <w:t>项目名称:</w:t>
      </w:r>
      <w:r>
        <w:rPr>
          <w:rFonts w:hint="eastAsia" w:ascii="宋体" w:hAnsi="宋体"/>
          <w:color w:val="auto"/>
          <w:u w:val="single"/>
        </w:rPr>
        <w:t>2026-2027年度中国共产主义青年团广州市黄埔区委员会“青年地带”专项购买社工服务项目</w:t>
      </w:r>
    </w:p>
    <w:p w14:paraId="6F814617">
      <w:pPr>
        <w:rPr>
          <w:rFonts w:ascii="宋体" w:hAnsi="宋体"/>
          <w:color w:val="auto"/>
        </w:rPr>
      </w:pPr>
      <w:r>
        <w:rPr>
          <w:rFonts w:hint="eastAsia" w:ascii="宋体" w:hAnsi="宋体"/>
          <w:color w:val="auto"/>
        </w:rPr>
        <w:t>项目编号：</w:t>
      </w:r>
      <w:bookmarkStart w:id="0" w:name="_GoBack"/>
      <w:r>
        <w:rPr>
          <w:rFonts w:hint="eastAsia" w:ascii="宋体" w:hAnsi="宋体"/>
          <w:color w:val="auto"/>
          <w:u w:val="single"/>
        </w:rPr>
        <w:t>0877-26GZTP2ZC0311</w:t>
      </w:r>
      <w:bookmarkEnd w:id="0"/>
      <w:r>
        <w:rPr>
          <w:rFonts w:hint="eastAsia" w:ascii="宋体" w:hAnsi="宋体"/>
          <w:color w:val="auto"/>
        </w:rPr>
        <w:t xml:space="preserve"> </w:t>
      </w:r>
    </w:p>
    <w:p w14:paraId="709C83F8">
      <w:pPr>
        <w:rPr>
          <w:rFonts w:ascii="宋体" w:hAnsi="宋体"/>
          <w:color w:val="auto"/>
        </w:rPr>
      </w:pPr>
      <w:r>
        <w:rPr>
          <w:rFonts w:hint="eastAsia" w:ascii="宋体" w:hAnsi="宋体"/>
          <w:color w:val="auto"/>
        </w:rPr>
        <w:t xml:space="preserve">                </w:t>
      </w:r>
    </w:p>
    <w:tbl>
      <w:tblPr>
        <w:tblStyle w:val="5"/>
        <w:tblW w:w="8238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05"/>
        <w:gridCol w:w="1808"/>
        <w:gridCol w:w="1974"/>
        <w:gridCol w:w="1535"/>
        <w:gridCol w:w="916"/>
      </w:tblGrid>
      <w:tr w14:paraId="6E1E28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6" w:hRule="atLeast"/>
          <w:jc w:val="center"/>
        </w:trPr>
        <w:tc>
          <w:tcPr>
            <w:tcW w:w="20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E302882"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  <w:color w:val="auto"/>
                <w:sz w:val="21"/>
                <w:szCs w:val="21"/>
              </w:rPr>
            </w:pPr>
            <w:r>
              <w:rPr>
                <w:rFonts w:hint="eastAsia" w:ascii="宋体" w:hAnsi="宋体"/>
                <w:b/>
                <w:bCs/>
                <w:color w:val="auto"/>
                <w:sz w:val="21"/>
                <w:szCs w:val="21"/>
              </w:rPr>
              <w:t>响应内容</w:t>
            </w:r>
          </w:p>
        </w:tc>
        <w:tc>
          <w:tcPr>
            <w:tcW w:w="1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52A1B79">
            <w:pPr>
              <w:jc w:val="center"/>
              <w:rPr>
                <w:rFonts w:hint="default" w:ascii="宋体" w:hAnsi="宋体"/>
                <w:b/>
                <w:bCs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b/>
                <w:bCs/>
                <w:color w:val="auto"/>
                <w:sz w:val="21"/>
                <w:szCs w:val="21"/>
                <w:lang w:val="en-US" w:eastAsia="zh-CN"/>
              </w:rPr>
              <w:t>投标总价</w:t>
            </w:r>
          </w:p>
        </w:tc>
        <w:tc>
          <w:tcPr>
            <w:tcW w:w="19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59157FA">
            <w:pPr>
              <w:jc w:val="center"/>
              <w:rPr>
                <w:rFonts w:ascii="宋体" w:hAnsi="宋体"/>
                <w:b/>
                <w:bCs/>
                <w:color w:val="auto"/>
                <w:sz w:val="21"/>
                <w:szCs w:val="21"/>
              </w:rPr>
            </w:pPr>
            <w:r>
              <w:rPr>
                <w:rFonts w:hint="eastAsia" w:ascii="宋体" w:hAnsi="宋体"/>
                <w:b/>
                <w:bCs/>
                <w:color w:val="auto"/>
                <w:sz w:val="21"/>
                <w:szCs w:val="21"/>
                <w:lang w:val="en-US" w:eastAsia="zh-CN"/>
              </w:rPr>
              <w:t>年度</w:t>
            </w:r>
            <w:r>
              <w:rPr>
                <w:rFonts w:hint="eastAsia" w:ascii="宋体" w:hAnsi="宋体"/>
                <w:b/>
                <w:bCs/>
                <w:color w:val="auto"/>
                <w:sz w:val="21"/>
                <w:szCs w:val="21"/>
              </w:rPr>
              <w:t>投标服务工时</w:t>
            </w:r>
          </w:p>
        </w:tc>
        <w:tc>
          <w:tcPr>
            <w:tcW w:w="15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CE44C6">
            <w:pPr>
              <w:jc w:val="center"/>
              <w:rPr>
                <w:rFonts w:hint="eastAsia" w:ascii="宋体" w:hAnsi="宋体" w:eastAsia="宋体"/>
                <w:b/>
                <w:bCs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b/>
                <w:bCs/>
                <w:color w:val="auto"/>
                <w:sz w:val="21"/>
                <w:szCs w:val="21"/>
              </w:rPr>
              <w:t>服务</w:t>
            </w:r>
            <w:r>
              <w:rPr>
                <w:rFonts w:hint="eastAsia" w:ascii="宋体" w:hAnsi="宋体"/>
                <w:b/>
                <w:bCs/>
                <w:color w:val="auto"/>
                <w:sz w:val="21"/>
                <w:szCs w:val="21"/>
                <w:lang w:val="en-US" w:eastAsia="zh-CN"/>
              </w:rPr>
              <w:t>时间</w:t>
            </w:r>
          </w:p>
        </w:tc>
        <w:tc>
          <w:tcPr>
            <w:tcW w:w="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9F0472">
            <w:pPr>
              <w:spacing w:line="360" w:lineRule="auto"/>
              <w:jc w:val="center"/>
              <w:rPr>
                <w:rFonts w:ascii="宋体" w:hAnsi="宋体"/>
                <w:b/>
                <w:bCs/>
                <w:color w:val="auto"/>
                <w:sz w:val="21"/>
                <w:szCs w:val="21"/>
              </w:rPr>
            </w:pPr>
            <w:r>
              <w:rPr>
                <w:rFonts w:hint="eastAsia" w:ascii="宋体" w:hAnsi="宋体"/>
                <w:b/>
                <w:bCs/>
                <w:color w:val="auto"/>
                <w:sz w:val="21"/>
                <w:szCs w:val="21"/>
              </w:rPr>
              <w:t>备注</w:t>
            </w:r>
          </w:p>
        </w:tc>
      </w:tr>
      <w:tr w14:paraId="2B6BD0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71" w:hRule="atLeast"/>
          <w:jc w:val="center"/>
        </w:trPr>
        <w:tc>
          <w:tcPr>
            <w:tcW w:w="20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EE940D">
            <w:pPr>
              <w:spacing w:line="300" w:lineRule="auto"/>
              <w:jc w:val="center"/>
              <w:rPr>
                <w:rFonts w:hint="eastAsia" w:ascii="宋体" w:hAnsi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/>
                <w:color w:val="auto"/>
                <w:sz w:val="21"/>
                <w:szCs w:val="21"/>
              </w:rPr>
              <w:t>2026-2027年度中国共产主义青年团广州市黄埔区委员会“青年地带”专项购买社工服务项目</w:t>
            </w:r>
          </w:p>
        </w:tc>
        <w:tc>
          <w:tcPr>
            <w:tcW w:w="1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0011F7">
            <w:pPr>
              <w:pStyle w:val="10"/>
              <w:jc w:val="center"/>
              <w:rPr>
                <w:color w:val="auto"/>
                <w:sz w:val="21"/>
                <w:szCs w:val="21"/>
              </w:rPr>
            </w:pPr>
            <w:r>
              <w:rPr>
                <w:rFonts w:hint="eastAsia"/>
                <w:color w:val="auto"/>
              </w:rPr>
              <w:t>1,708,700.00</w:t>
            </w:r>
            <w:r>
              <w:rPr>
                <w:color w:val="auto"/>
              </w:rPr>
              <w:t>元</w:t>
            </w:r>
          </w:p>
        </w:tc>
        <w:tc>
          <w:tcPr>
            <w:tcW w:w="19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F65E16">
            <w:pPr>
              <w:rPr>
                <w:color w:val="auto"/>
                <w:sz w:val="21"/>
                <w:szCs w:val="21"/>
              </w:rPr>
            </w:pPr>
            <w:r>
              <w:rPr>
                <w:rFonts w:hint="eastAsia" w:ascii="宋体" w:hAnsi="宋体"/>
                <w:color w:val="auto"/>
                <w:sz w:val="21"/>
                <w:szCs w:val="21"/>
                <w:u w:val="single"/>
              </w:rPr>
              <w:t xml:space="preserve">    </w:t>
            </w:r>
            <w:r>
              <w:rPr>
                <w:rFonts w:hint="eastAsia" w:ascii="宋体" w:hAnsi="宋体"/>
                <w:color w:val="auto"/>
                <w:sz w:val="21"/>
                <w:szCs w:val="21"/>
                <w:u w:val="single"/>
                <w:lang w:val="en-US" w:eastAsia="zh-CN"/>
              </w:rPr>
              <w:t xml:space="preserve">  </w:t>
            </w:r>
            <w:r>
              <w:rPr>
                <w:rFonts w:hint="eastAsia" w:ascii="宋体" w:hAnsi="宋体"/>
                <w:color w:val="auto"/>
                <w:sz w:val="21"/>
                <w:szCs w:val="21"/>
                <w:u w:val="single"/>
              </w:rPr>
              <w:t xml:space="preserve">  小时</w:t>
            </w:r>
          </w:p>
        </w:tc>
        <w:tc>
          <w:tcPr>
            <w:tcW w:w="15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FF6620">
            <w:pPr>
              <w:spacing w:line="300" w:lineRule="auto"/>
              <w:jc w:val="center"/>
              <w:rPr>
                <w:rFonts w:ascii="宋体" w:hAnsi="宋体"/>
                <w:color w:val="auto"/>
                <w:sz w:val="21"/>
                <w:szCs w:val="21"/>
              </w:rPr>
            </w:pPr>
            <w:r>
              <w:rPr>
                <w:rFonts w:hint="eastAsia"/>
                <w:color w:val="auto"/>
                <w:lang w:eastAsia="zh-CN"/>
              </w:rPr>
              <w:t>自合同签订之日起1年</w:t>
            </w:r>
            <w:r>
              <w:rPr>
                <w:rFonts w:asciiTheme="minorEastAsia" w:hAnsiTheme="minorEastAsia" w:cstheme="minorEastAsia"/>
                <w:color w:val="auto"/>
                <w:sz w:val="21"/>
                <w:szCs w:val="21"/>
              </w:rPr>
              <w:t>。</w:t>
            </w:r>
          </w:p>
        </w:tc>
        <w:tc>
          <w:tcPr>
            <w:tcW w:w="9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A5189E">
            <w:pPr>
              <w:spacing w:line="300" w:lineRule="auto"/>
              <w:jc w:val="center"/>
              <w:rPr>
                <w:rFonts w:ascii="宋体" w:hAnsi="宋体"/>
                <w:color w:val="auto"/>
                <w:sz w:val="21"/>
                <w:szCs w:val="21"/>
              </w:rPr>
            </w:pPr>
          </w:p>
        </w:tc>
      </w:tr>
    </w:tbl>
    <w:p w14:paraId="32CD4D57">
      <w:pPr>
        <w:spacing w:line="360" w:lineRule="exact"/>
        <w:rPr>
          <w:rFonts w:ascii="宋体" w:hAnsi="宋体"/>
          <w:vanish/>
          <w:color w:val="auto"/>
        </w:rPr>
      </w:pPr>
      <w:r>
        <w:rPr>
          <w:rFonts w:hint="eastAsia" w:ascii="宋体" w:hAnsi="宋体"/>
          <w:vanish/>
          <w:color w:val="auto"/>
        </w:rPr>
        <w:t xml:space="preserve"> </w:t>
      </w:r>
    </w:p>
    <w:p w14:paraId="4E850949">
      <w:pPr>
        <w:rPr>
          <w:rFonts w:ascii="宋体" w:hAnsi="宋体"/>
          <w:color w:val="auto"/>
        </w:rPr>
      </w:pPr>
      <w:r>
        <w:rPr>
          <w:rFonts w:hint="eastAsia" w:ascii="宋体" w:hAnsi="宋体"/>
          <w:color w:val="auto"/>
        </w:rPr>
        <w:t xml:space="preserve"> </w:t>
      </w:r>
    </w:p>
    <w:p w14:paraId="0C206ED6">
      <w:pPr>
        <w:adjustRightInd w:val="0"/>
        <w:snapToGrid w:val="0"/>
        <w:spacing w:line="300" w:lineRule="auto"/>
        <w:rPr>
          <w:rFonts w:ascii="宋体" w:hAnsi="宋体"/>
          <w:color w:val="auto"/>
        </w:rPr>
      </w:pPr>
      <w:r>
        <w:rPr>
          <w:rFonts w:hint="eastAsia" w:ascii="宋体" w:hAnsi="宋体"/>
          <w:color w:val="auto"/>
        </w:rPr>
        <w:t xml:space="preserve"> </w:t>
      </w:r>
    </w:p>
    <w:p w14:paraId="591A89B3">
      <w:pPr>
        <w:adjustRightInd w:val="0"/>
        <w:snapToGrid w:val="0"/>
        <w:spacing w:line="300" w:lineRule="auto"/>
        <w:rPr>
          <w:rFonts w:ascii="宋体" w:hAnsi="宋体"/>
          <w:color w:val="auto"/>
          <w:u w:val="single"/>
        </w:rPr>
      </w:pPr>
      <w:r>
        <w:rPr>
          <w:rFonts w:hint="eastAsia" w:ascii="宋体" w:hAnsi="宋体"/>
          <w:color w:val="auto"/>
        </w:rPr>
        <w:t>供应商名称（单位盖公章）：</w:t>
      </w:r>
      <w:r>
        <w:rPr>
          <w:rFonts w:hint="eastAsia" w:ascii="宋体" w:hAnsi="宋体"/>
          <w:color w:val="auto"/>
          <w:u w:val="single"/>
        </w:rPr>
        <w:t xml:space="preserve">                        </w:t>
      </w:r>
    </w:p>
    <w:p w14:paraId="61E6AB30">
      <w:pPr>
        <w:adjustRightInd w:val="0"/>
        <w:snapToGrid w:val="0"/>
        <w:spacing w:line="300" w:lineRule="auto"/>
        <w:rPr>
          <w:rFonts w:ascii="宋体" w:hAnsi="宋体"/>
        </w:rPr>
      </w:pPr>
      <w:r>
        <w:rPr>
          <w:rFonts w:hint="eastAsia" w:ascii="宋体" w:hAnsi="宋体"/>
        </w:rPr>
        <w:t>日期：</w:t>
      </w:r>
      <w:r>
        <w:rPr>
          <w:rFonts w:hint="eastAsia" w:ascii="宋体" w:hAnsi="宋体"/>
          <w:u w:val="single"/>
        </w:rPr>
        <w:t xml:space="preserve">          </w:t>
      </w:r>
      <w:r>
        <w:rPr>
          <w:rFonts w:hint="eastAsia" w:ascii="宋体" w:hAnsi="宋体"/>
        </w:rPr>
        <w:t>年</w:t>
      </w:r>
      <w:r>
        <w:rPr>
          <w:rFonts w:hint="eastAsia" w:ascii="宋体" w:hAnsi="宋体"/>
          <w:u w:val="single"/>
        </w:rPr>
        <w:t xml:space="preserve">     </w:t>
      </w:r>
      <w:r>
        <w:rPr>
          <w:rFonts w:hint="eastAsia" w:ascii="宋体" w:hAnsi="宋体"/>
        </w:rPr>
        <w:t xml:space="preserve"> 月</w:t>
      </w:r>
      <w:r>
        <w:rPr>
          <w:rFonts w:hint="eastAsia" w:ascii="宋体" w:hAnsi="宋体"/>
          <w:u w:val="single"/>
        </w:rPr>
        <w:t xml:space="preserve">    </w:t>
      </w:r>
      <w:r>
        <w:rPr>
          <w:rFonts w:hint="eastAsia" w:ascii="宋体" w:hAnsi="宋体"/>
        </w:rPr>
        <w:t xml:space="preserve"> 日</w:t>
      </w:r>
    </w:p>
    <w:p w14:paraId="0DB25829">
      <w:pPr>
        <w:spacing w:line="300" w:lineRule="auto"/>
        <w:rPr>
          <w:rFonts w:ascii="宋体" w:hAnsi="宋体"/>
        </w:rPr>
      </w:pPr>
      <w:r>
        <w:rPr>
          <w:rFonts w:hint="eastAsia" w:ascii="宋体" w:hAnsi="宋体"/>
        </w:rPr>
        <w:t xml:space="preserve"> </w:t>
      </w:r>
    </w:p>
    <w:p w14:paraId="2D18A366">
      <w:pPr>
        <w:autoSpaceDE w:val="0"/>
        <w:autoSpaceDN w:val="0"/>
        <w:spacing w:line="360" w:lineRule="auto"/>
        <w:ind w:firstLine="422" w:firstLineChars="200"/>
        <w:rPr>
          <w:rFonts w:ascii="宋体" w:hAnsi="宋体"/>
          <w:b/>
          <w:bCs/>
        </w:rPr>
      </w:pPr>
    </w:p>
    <w:p w14:paraId="1DDF740E">
      <w:pPr>
        <w:autoSpaceDE w:val="0"/>
        <w:autoSpaceDN w:val="0"/>
        <w:spacing w:line="360" w:lineRule="auto"/>
        <w:rPr>
          <w:rFonts w:hint="eastAsia" w:asciiTheme="minorEastAsia" w:hAnsiTheme="minorEastAsia" w:cstheme="minorEastAsia"/>
          <w:b/>
          <w:color w:val="auto"/>
          <w:sz w:val="21"/>
          <w:szCs w:val="21"/>
          <w:lang w:val="en-US" w:eastAsia="zh-CN"/>
        </w:rPr>
      </w:pPr>
      <w:r>
        <w:rPr>
          <w:rFonts w:hint="eastAsia" w:ascii="宋体" w:hAnsi="宋体"/>
          <w:b/>
          <w:bCs/>
          <w:color w:val="auto"/>
        </w:rPr>
        <w:t>备注：</w:t>
      </w:r>
      <w:r>
        <w:rPr>
          <w:rFonts w:hint="eastAsia" w:asciiTheme="minorEastAsia" w:hAnsiTheme="minorEastAsia" w:cstheme="minorEastAsia"/>
          <w:b/>
          <w:color w:val="auto"/>
          <w:sz w:val="21"/>
          <w:szCs w:val="21"/>
        </w:rPr>
        <w:t>年工时量最低不得低于25480小时，年工时量最高不得高于28028小时，否则视为无效报价。</w:t>
      </w:r>
    </w:p>
    <w:p w14:paraId="359C48AB">
      <w:pPr>
        <w:widowControl/>
        <w:jc w:val="left"/>
        <w:rPr>
          <w:rFonts w:ascii="宋体" w:hAnsi="宋体" w:cs="Arial"/>
          <w:b/>
          <w:bCs/>
          <w:color w:val="auto"/>
          <w:sz w:val="28"/>
          <w:szCs w:val="28"/>
        </w:rPr>
      </w:pPr>
      <w:r>
        <w:rPr>
          <w:rFonts w:ascii="宋体" w:hAnsi="宋体" w:cs="Arial"/>
          <w:b/>
          <w:bCs/>
          <w:color w:val="auto"/>
          <w:sz w:val="28"/>
          <w:szCs w:val="28"/>
        </w:rPr>
        <w:br w:type="page"/>
      </w:r>
    </w:p>
    <w:p w14:paraId="343E2E6E">
      <w:pPr>
        <w:spacing w:line="360" w:lineRule="auto"/>
        <w:jc w:val="center"/>
        <w:rPr>
          <w:rFonts w:ascii="宋体" w:hAnsi="宋体" w:cs="Arial"/>
          <w:b/>
          <w:bCs/>
          <w:sz w:val="28"/>
          <w:szCs w:val="28"/>
        </w:rPr>
      </w:pPr>
      <w:r>
        <w:rPr>
          <w:rFonts w:hint="eastAsia" w:ascii="宋体" w:hAnsi="宋体" w:cs="Arial"/>
          <w:b/>
          <w:bCs/>
          <w:sz w:val="28"/>
          <w:szCs w:val="28"/>
        </w:rPr>
        <w:t>明细报价表</w:t>
      </w:r>
    </w:p>
    <w:p w14:paraId="7FEC3910">
      <w:pPr>
        <w:rPr>
          <w:rFonts w:ascii="宋体" w:hAnsi="宋体"/>
        </w:rPr>
      </w:pPr>
    </w:p>
    <w:p w14:paraId="74BEDBEE">
      <w:pPr>
        <w:rPr>
          <w:rFonts w:hint="eastAsia" w:ascii="宋体" w:hAnsi="宋体" w:eastAsia="宋体"/>
          <w:u w:val="single"/>
          <w:lang w:eastAsia="zh-CN"/>
        </w:rPr>
      </w:pPr>
      <w:r>
        <w:rPr>
          <w:rFonts w:hint="eastAsia" w:ascii="宋体" w:hAnsi="宋体"/>
        </w:rPr>
        <w:t>项目名称:</w:t>
      </w:r>
      <w:r>
        <w:rPr>
          <w:rFonts w:hint="eastAsia" w:ascii="宋体" w:hAnsi="宋体"/>
          <w:u w:val="single"/>
        </w:rPr>
        <w:t>2026-2027年度中国共产主义青年团广州市黄埔区委员会“青年地带”专项购买社工服务项目</w:t>
      </w:r>
    </w:p>
    <w:p w14:paraId="3CABCE2C">
      <w:pPr>
        <w:rPr>
          <w:rFonts w:ascii="宋体" w:hAnsi="宋体"/>
        </w:rPr>
      </w:pPr>
      <w:r>
        <w:rPr>
          <w:rFonts w:hint="eastAsia" w:ascii="宋体" w:hAnsi="宋体"/>
        </w:rPr>
        <w:t>项目编号：</w:t>
      </w:r>
      <w:r>
        <w:rPr>
          <w:rFonts w:hint="eastAsia" w:ascii="宋体" w:hAnsi="宋体"/>
          <w:u w:val="single"/>
        </w:rPr>
        <w:t>0877-26GZTP2ZC0311</w:t>
      </w:r>
      <w:r>
        <w:rPr>
          <w:rFonts w:hint="eastAsia" w:ascii="宋体" w:hAnsi="宋体"/>
        </w:rPr>
        <w:t xml:space="preserve">   </w:t>
      </w:r>
    </w:p>
    <w:p w14:paraId="4FB7ECB0">
      <w:pPr>
        <w:adjustRightInd w:val="0"/>
        <w:spacing w:line="360" w:lineRule="auto"/>
        <w:rPr>
          <w:rFonts w:hint="eastAsia" w:ascii="宋体" w:hAnsi="宋体"/>
          <w:i/>
          <w:iCs/>
        </w:rPr>
      </w:pPr>
    </w:p>
    <w:p w14:paraId="5768544C">
      <w:pPr>
        <w:adjustRightInd w:val="0"/>
        <w:spacing w:line="360" w:lineRule="auto"/>
        <w:rPr>
          <w:rFonts w:ascii="宋体" w:hAnsi="宋体"/>
          <w:i/>
          <w:iCs/>
        </w:rPr>
      </w:pPr>
      <w:r>
        <w:rPr>
          <w:rFonts w:hint="eastAsia" w:ascii="宋体" w:hAnsi="宋体"/>
          <w:i/>
          <w:iCs/>
        </w:rPr>
        <w:t>（格式自拟）</w:t>
      </w:r>
    </w:p>
    <w:p w14:paraId="6A48AEC8">
      <w:pPr>
        <w:adjustRightInd w:val="0"/>
        <w:spacing w:line="360" w:lineRule="auto"/>
        <w:rPr>
          <w:rFonts w:ascii="宋体" w:hAnsi="宋体"/>
        </w:rPr>
      </w:pPr>
      <w:r>
        <w:rPr>
          <w:rFonts w:hint="eastAsia" w:ascii="宋体" w:hAnsi="宋体"/>
        </w:rPr>
        <w:t xml:space="preserve"> </w:t>
      </w:r>
    </w:p>
    <w:p w14:paraId="3C90428E">
      <w:pPr>
        <w:adjustRightInd w:val="0"/>
        <w:snapToGrid w:val="0"/>
        <w:spacing w:line="300" w:lineRule="auto"/>
        <w:rPr>
          <w:rFonts w:ascii="宋体" w:hAnsi="宋体"/>
          <w:u w:val="single"/>
        </w:rPr>
      </w:pPr>
      <w:r>
        <w:rPr>
          <w:rFonts w:hint="eastAsia" w:ascii="宋体" w:hAnsi="宋体"/>
        </w:rPr>
        <w:t>供应商名称（单位盖公章）：</w:t>
      </w:r>
      <w:r>
        <w:rPr>
          <w:rFonts w:hint="eastAsia" w:ascii="宋体" w:hAnsi="宋体"/>
          <w:u w:val="single"/>
        </w:rPr>
        <w:t xml:space="preserve">                        </w:t>
      </w:r>
    </w:p>
    <w:p w14:paraId="2B1C8E12">
      <w:pPr>
        <w:adjustRightInd w:val="0"/>
        <w:snapToGrid w:val="0"/>
        <w:spacing w:line="300" w:lineRule="auto"/>
        <w:rPr>
          <w:rFonts w:ascii="宋体" w:hAnsi="宋体"/>
        </w:rPr>
      </w:pPr>
      <w:r>
        <w:rPr>
          <w:rFonts w:hint="eastAsia" w:ascii="宋体" w:hAnsi="宋体"/>
        </w:rPr>
        <w:t>日期：</w:t>
      </w:r>
      <w:r>
        <w:rPr>
          <w:rFonts w:hint="eastAsia" w:ascii="宋体" w:hAnsi="宋体"/>
          <w:u w:val="single"/>
        </w:rPr>
        <w:t xml:space="preserve">          </w:t>
      </w:r>
      <w:r>
        <w:rPr>
          <w:rFonts w:hint="eastAsia" w:ascii="宋体" w:hAnsi="宋体"/>
        </w:rPr>
        <w:t>年</w:t>
      </w:r>
      <w:r>
        <w:rPr>
          <w:rFonts w:hint="eastAsia" w:ascii="宋体" w:hAnsi="宋体"/>
          <w:u w:val="single"/>
        </w:rPr>
        <w:t xml:space="preserve">     </w:t>
      </w:r>
      <w:r>
        <w:rPr>
          <w:rFonts w:hint="eastAsia" w:ascii="宋体" w:hAnsi="宋体"/>
        </w:rPr>
        <w:t xml:space="preserve"> 月</w:t>
      </w:r>
      <w:r>
        <w:rPr>
          <w:rFonts w:hint="eastAsia" w:ascii="宋体" w:hAnsi="宋体"/>
          <w:u w:val="single"/>
        </w:rPr>
        <w:t xml:space="preserve">    </w:t>
      </w:r>
      <w:r>
        <w:rPr>
          <w:rFonts w:hint="eastAsia" w:ascii="宋体" w:hAnsi="宋体"/>
        </w:rPr>
        <w:t xml:space="preserve"> 日</w:t>
      </w:r>
    </w:p>
    <w:p w14:paraId="69721B74">
      <w:pPr>
        <w:spacing w:line="300" w:lineRule="auto"/>
        <w:rPr>
          <w:rFonts w:ascii="宋体" w:hAnsi="宋体"/>
        </w:rPr>
      </w:pPr>
    </w:p>
    <w:p w14:paraId="7654D5D6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roma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FmZWIzNDg2MmIzZjExOTIzMmViNTBmYTMwYTk0ZWYifQ=="/>
  </w:docVars>
  <w:rsids>
    <w:rsidRoot w:val="00E93F92"/>
    <w:rsid w:val="001A54F2"/>
    <w:rsid w:val="003435FC"/>
    <w:rsid w:val="00711F4E"/>
    <w:rsid w:val="0080167B"/>
    <w:rsid w:val="00804D30"/>
    <w:rsid w:val="00824553"/>
    <w:rsid w:val="008E773C"/>
    <w:rsid w:val="00A779D8"/>
    <w:rsid w:val="00B54A2D"/>
    <w:rsid w:val="00D559CA"/>
    <w:rsid w:val="00E93F92"/>
    <w:rsid w:val="053A58B7"/>
    <w:rsid w:val="06FA704F"/>
    <w:rsid w:val="082779D0"/>
    <w:rsid w:val="09B3558E"/>
    <w:rsid w:val="0A5C7D81"/>
    <w:rsid w:val="0ABD0ABF"/>
    <w:rsid w:val="0ACB4D3C"/>
    <w:rsid w:val="0C846407"/>
    <w:rsid w:val="108223CE"/>
    <w:rsid w:val="11EB3277"/>
    <w:rsid w:val="164349AA"/>
    <w:rsid w:val="18AE5EA2"/>
    <w:rsid w:val="209854B7"/>
    <w:rsid w:val="22E40331"/>
    <w:rsid w:val="392837DC"/>
    <w:rsid w:val="45CB3326"/>
    <w:rsid w:val="47577C7A"/>
    <w:rsid w:val="4FDF015D"/>
    <w:rsid w:val="50FB4B23"/>
    <w:rsid w:val="51882434"/>
    <w:rsid w:val="56CD2C10"/>
    <w:rsid w:val="57161CB3"/>
    <w:rsid w:val="58F60DB8"/>
    <w:rsid w:val="5D0E69D5"/>
    <w:rsid w:val="603C1DAA"/>
    <w:rsid w:val="60400C88"/>
    <w:rsid w:val="7B242D44"/>
    <w:rsid w:val="7F7A23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9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paragraph" w:styleId="2">
    <w:name w:val="heading 2"/>
    <w:basedOn w:val="1"/>
    <w:next w:val="1"/>
    <w:link w:val="9"/>
    <w:autoRedefine/>
    <w:qFormat/>
    <w:uiPriority w:val="99"/>
    <w:pPr>
      <w:keepNext/>
      <w:keepLines/>
      <w:spacing w:line="415" w:lineRule="auto"/>
      <w:outlineLvl w:val="1"/>
    </w:pPr>
    <w:rPr>
      <w:rFonts w:ascii="Arial" w:hAnsi="Arial" w:eastAsia="黑体" w:cs="Arial"/>
      <w:b/>
      <w:bCs/>
      <w:sz w:val="32"/>
      <w:szCs w:val="32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8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4">
    <w:name w:val="header"/>
    <w:basedOn w:val="1"/>
    <w:link w:val="7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7">
    <w:name w:val="页眉 Char"/>
    <w:basedOn w:val="6"/>
    <w:link w:val="4"/>
    <w:autoRedefine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3"/>
    <w:autoRedefine/>
    <w:qFormat/>
    <w:uiPriority w:val="99"/>
    <w:rPr>
      <w:sz w:val="18"/>
      <w:szCs w:val="18"/>
    </w:rPr>
  </w:style>
  <w:style w:type="character" w:customStyle="1" w:styleId="9">
    <w:name w:val="标题 2 Char"/>
    <w:basedOn w:val="6"/>
    <w:link w:val="2"/>
    <w:autoRedefine/>
    <w:qFormat/>
    <w:uiPriority w:val="99"/>
    <w:rPr>
      <w:rFonts w:ascii="Arial" w:hAnsi="Arial" w:eastAsia="黑体" w:cs="Arial"/>
      <w:b/>
      <w:bCs/>
      <w:sz w:val="32"/>
      <w:szCs w:val="32"/>
    </w:rPr>
  </w:style>
  <w:style w:type="paragraph" w:customStyle="1" w:styleId="10">
    <w:name w:val="null3"/>
    <w:autoRedefine/>
    <w:hidden/>
    <w:qFormat/>
    <w:uiPriority w:val="0"/>
    <w:rPr>
      <w:rFonts w:hint="eastAsia" w:asciiTheme="minorHAnsi" w:hAnsiTheme="minorHAnsi" w:eastAsiaTheme="minorEastAsia" w:cstheme="minorBidi"/>
      <w:lang w:val="en-US" w:eastAsia="zh-Hans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Sky123.Org</Company>
  <Pages>2</Pages>
  <Words>265</Words>
  <Characters>342</Characters>
  <Lines>4</Lines>
  <Paragraphs>1</Paragraphs>
  <TotalTime>0</TotalTime>
  <ScaleCrop>false</ScaleCrop>
  <LinksUpToDate>false</LinksUpToDate>
  <CharactersWithSpaces>465</CharactersWithSpaces>
  <Application>WPS Office_12.1.0.25860_F1E327BC-269C-435d-A152-05C5408002CA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2022-05-30T06:11:00Z</dcterms:created>
  <dc:creator>dst</dc:creator>
  <cp:lastModifiedBy>邓工</cp:lastModifiedBy>
  <dcterms:modified xsi:type="dcterms:W3CDTF">2026-05-08T06:39:23Z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2052-12.1.0.25860</vt:lpwstr>
  </property>
  <property fmtid="{D5CDD505-2E9C-101B-9397-08002B2CF9AE}" pid="3" name="ICV">
    <vt:lpwstr>F418EC121E9E410FA2193CEC07EFD4DD</vt:lpwstr>
  </property>
  <property fmtid="{D5CDD505-2E9C-101B-9397-08002B2CF9AE}" pid="4" name="KSOTemplateDocerSaveRecord">
    <vt:lpwstr>eyJoZGlkIjoiYzk0MmExYjU3YTFmMzJkNWYxYTRmN2UxY2Y0NzJhNmEiLCJ1c2VySWQiOiIzOTMwOTI3ODQifQ==</vt:lpwstr>
  </property>
</Properties>
</file>