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6714B1">
      <w:pPr>
        <w:jc w:val="center"/>
        <w:rPr>
          <w:rFonts w:ascii="宋体" w:hAnsi="宋体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 w14:paraId="1AAEFA28"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广州市黄埔区新龙镇人民政府社工站购买服务项目</w:t>
      </w:r>
    </w:p>
    <w:p w14:paraId="6F814617"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0877-26GZTP2ZC0310</w:t>
      </w:r>
      <w:r>
        <w:rPr>
          <w:rFonts w:hint="eastAsia" w:ascii="宋体" w:hAnsi="宋体"/>
          <w:u w:val="single"/>
        </w:rPr>
        <w:t xml:space="preserve"> </w:t>
      </w:r>
      <w:r>
        <w:rPr>
          <w:rFonts w:hint="eastAsia" w:ascii="宋体" w:hAnsi="宋体"/>
        </w:rPr>
        <w:t xml:space="preserve"> </w:t>
      </w:r>
    </w:p>
    <w:p w14:paraId="709C83F8"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983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5"/>
        <w:gridCol w:w="1808"/>
        <w:gridCol w:w="1974"/>
        <w:gridCol w:w="1958"/>
        <w:gridCol w:w="1316"/>
        <w:gridCol w:w="777"/>
      </w:tblGrid>
      <w:tr w14:paraId="6E1E2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2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30288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2A1B79">
            <w:pPr>
              <w:jc w:val="center"/>
              <w:rPr>
                <w:rFonts w:hint="default" w:ascii="宋体" w:hAnsi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投标总价</w:t>
            </w:r>
          </w:p>
        </w:tc>
        <w:tc>
          <w:tcPr>
            <w:tcW w:w="1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9157FA"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年度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投标服务工时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8D0FC">
            <w:pPr>
              <w:jc w:val="center"/>
              <w:rPr>
                <w:rFonts w:hint="eastAsia" w:ascii="宋体" w:hAnsi="宋体"/>
                <w:b/>
                <w:bCs/>
                <w:color w:val="auto"/>
                <w:sz w:val="21"/>
                <w:szCs w:val="21"/>
              </w:rPr>
            </w:pPr>
            <w:r>
              <w:rPr>
                <w:rFonts w:asciiTheme="minorEastAsia" w:hAnsiTheme="minorEastAsia" w:cstheme="minorEastAsia"/>
                <w:b/>
                <w:bCs/>
                <w:color w:val="auto"/>
                <w:sz w:val="21"/>
                <w:szCs w:val="21"/>
                <w:lang w:eastAsia="zh-CN"/>
              </w:rPr>
              <w:t>三</w:t>
            </w:r>
            <w:r>
              <w:rPr>
                <w:rFonts w:asciiTheme="minorEastAsia" w:hAnsiTheme="minorEastAsia" w:cstheme="minorEastAsia"/>
                <w:b/>
                <w:bCs/>
                <w:color w:val="auto"/>
                <w:sz w:val="21"/>
                <w:szCs w:val="21"/>
              </w:rPr>
              <w:t>年</w:t>
            </w:r>
            <w:r>
              <w:rPr>
                <w:rFonts w:hint="eastAsia" w:asciiTheme="minorEastAsia" w:hAnsiTheme="minorEastAsia" w:cstheme="minorEastAsia"/>
                <w:b/>
                <w:bCs/>
                <w:color w:val="auto"/>
                <w:sz w:val="21"/>
                <w:szCs w:val="21"/>
                <w:lang w:val="en-US" w:eastAsia="zh-CN"/>
              </w:rPr>
              <w:t>投标</w:t>
            </w:r>
            <w:r>
              <w:rPr>
                <w:rFonts w:asciiTheme="minorEastAsia" w:hAnsiTheme="minorEastAsia" w:cstheme="minorEastAsia"/>
                <w:b/>
                <w:bCs/>
                <w:color w:val="auto"/>
                <w:sz w:val="21"/>
                <w:szCs w:val="21"/>
              </w:rPr>
              <w:t>总工时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E44C6">
            <w:pPr>
              <w:jc w:val="center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1"/>
                <w:szCs w:val="21"/>
              </w:rPr>
              <w:t>服务</w:t>
            </w:r>
            <w:r>
              <w:rPr>
                <w:rFonts w:hint="eastAsia" w:ascii="宋体" w:hAnsi="宋体"/>
                <w:b/>
                <w:bCs/>
                <w:color w:val="auto"/>
                <w:sz w:val="21"/>
                <w:szCs w:val="21"/>
                <w:lang w:val="en-US" w:eastAsia="zh-CN"/>
              </w:rPr>
              <w:t>时间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F0472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 w14:paraId="2B6BD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1" w:hRule="atLeast"/>
          <w:jc w:val="center"/>
        </w:trPr>
        <w:tc>
          <w:tcPr>
            <w:tcW w:w="2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EE940D"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eastAsia="zh-CN"/>
              </w:rPr>
              <w:t>广州市黄埔区新龙镇人民政府社工站购买服务项目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0011F7">
            <w:pPr>
              <w:pStyle w:val="10"/>
              <w:rPr>
                <w:sz w:val="21"/>
                <w:szCs w:val="21"/>
              </w:rPr>
            </w:pPr>
            <w:r>
              <w:rPr>
                <w:rFonts w:hint="eastAsia"/>
                <w:color w:val="auto"/>
                <w:lang w:eastAsia="zh-CN"/>
              </w:rPr>
              <w:t>7,200,000.00</w:t>
            </w:r>
            <w:r>
              <w:rPr>
                <w:color w:val="auto"/>
              </w:rPr>
              <w:t>元</w:t>
            </w:r>
          </w:p>
        </w:tc>
        <w:tc>
          <w:tcPr>
            <w:tcW w:w="1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65E16"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小时</w:t>
            </w:r>
            <w:r>
              <w:rPr>
                <w:rFonts w:hint="eastAsia" w:ascii="宋体" w:hAnsi="宋体"/>
                <w:sz w:val="21"/>
                <w:szCs w:val="21"/>
                <w:u w:val="single"/>
                <w:lang w:val="en-US" w:eastAsia="zh-CN"/>
              </w:rPr>
              <w:t>/年</w:t>
            </w:r>
          </w:p>
        </w:tc>
        <w:tc>
          <w:tcPr>
            <w:tcW w:w="1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69C301">
            <w:pPr>
              <w:rPr>
                <w:rFonts w:asciiTheme="minorEastAsia" w:hAnsiTheme="minorEastAsia" w:cstheme="minorEastAsia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小时</w:t>
            </w:r>
            <w:r>
              <w:rPr>
                <w:rFonts w:hint="eastAsia" w:ascii="宋体" w:hAnsi="宋体"/>
                <w:sz w:val="21"/>
                <w:szCs w:val="21"/>
                <w:u w:val="single"/>
                <w:lang w:val="en-US" w:eastAsia="zh-CN"/>
              </w:rPr>
              <w:t>/三年</w:t>
            </w: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F6620">
            <w:pPr>
              <w:spacing w:line="300" w:lineRule="auto"/>
              <w:jc w:val="center"/>
              <w:rPr>
                <w:rFonts w:ascii="宋体" w:hAnsi="宋体"/>
                <w:color w:val="0000FF"/>
                <w:sz w:val="21"/>
                <w:szCs w:val="21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21"/>
                <w:szCs w:val="21"/>
              </w:rPr>
              <w:t>2026年7月1日-2029年6月30日，合同一年一签</w:t>
            </w:r>
            <w:r>
              <w:rPr>
                <w:rFonts w:asciiTheme="minorEastAsia" w:hAnsiTheme="minorEastAsia" w:cstheme="minorEastAsia"/>
                <w:color w:val="000000"/>
                <w:sz w:val="21"/>
                <w:szCs w:val="21"/>
              </w:rPr>
              <w:t>。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A5189E"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 w14:paraId="32CD4D57"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 w14:paraId="4E850949"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0C206ED6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591A89B3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61E6AB30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0DB25829"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2D18A366"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 w14:paraId="615F762D"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  <w:color w:val="auto"/>
        </w:rPr>
      </w:pPr>
      <w:r>
        <w:rPr>
          <w:rFonts w:hint="eastAsia" w:ascii="宋体" w:hAnsi="宋体"/>
          <w:b/>
          <w:bCs/>
          <w:color w:val="auto"/>
        </w:rPr>
        <w:t>备注：</w:t>
      </w:r>
    </w:p>
    <w:p w14:paraId="2C503131">
      <w:pPr>
        <w:numPr>
          <w:ilvl w:val="0"/>
          <w:numId w:val="0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Times New Roman"/>
          <w:b/>
          <w:color w:val="auto"/>
          <w:kern w:val="2"/>
          <w:sz w:val="21"/>
          <w:szCs w:val="21"/>
          <w:lang w:val="en-US" w:eastAsia="zh-CN" w:bidi="ar-SA"/>
        </w:rPr>
        <w:t>1、</w:t>
      </w:r>
      <w:bookmarkStart w:id="0" w:name="_GoBack"/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最低服务工时量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年度工时：</w:t>
      </w:r>
      <w:r>
        <w:rPr>
          <w:rFonts w:hint="eastAsia" w:ascii="宋体" w:hAnsi="宋体" w:eastAsia="宋体" w:cs="宋体"/>
          <w:b/>
          <w:bCs w:val="0"/>
          <w:sz w:val="21"/>
          <w:szCs w:val="21"/>
        </w:rPr>
        <w:t>29560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小时；三年总工时：</w:t>
      </w:r>
      <w:r>
        <w:rPr>
          <w:rFonts w:hint="eastAsia" w:ascii="宋体" w:hAnsi="宋体" w:eastAsia="宋体" w:cs="宋体"/>
          <w:b/>
          <w:bCs w:val="0"/>
          <w:sz w:val="21"/>
          <w:szCs w:val="21"/>
        </w:rPr>
        <w:t>88680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小时。</w:t>
      </w:r>
    </w:p>
    <w:p w14:paraId="1DDF740E">
      <w:pPr>
        <w:numPr>
          <w:ilvl w:val="0"/>
          <w:numId w:val="0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kern w:val="2"/>
          <w:sz w:val="21"/>
          <w:szCs w:val="21"/>
          <w:lang w:val="en-US" w:eastAsia="zh-CN" w:bidi="ar-SA"/>
        </w:rPr>
        <w:t>2、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最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高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</w:rPr>
        <w:t>服务工时量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eastAsia="zh-CN"/>
        </w:rPr>
        <w:t>：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年度工时：</w:t>
      </w:r>
      <w:r>
        <w:rPr>
          <w:rFonts w:hint="eastAsia" w:ascii="宋体" w:hAnsi="宋体" w:eastAsia="宋体" w:cs="宋体"/>
          <w:b/>
          <w:bCs w:val="0"/>
          <w:sz w:val="21"/>
          <w:szCs w:val="21"/>
        </w:rPr>
        <w:t>32516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小时；三年总工时：</w:t>
      </w:r>
      <w:r>
        <w:rPr>
          <w:rFonts w:hint="eastAsia" w:ascii="宋体" w:hAnsi="宋体" w:eastAsia="宋体" w:cs="宋体"/>
          <w:b/>
          <w:bCs w:val="0"/>
          <w:sz w:val="21"/>
          <w:szCs w:val="21"/>
        </w:rPr>
        <w:t>97548</w:t>
      </w:r>
      <w:r>
        <w:rPr>
          <w:rFonts w:hint="eastAsia" w:ascii="宋体" w:hAnsi="宋体" w:eastAsia="宋体" w:cs="宋体"/>
          <w:b/>
          <w:bCs w:val="0"/>
          <w:color w:val="auto"/>
          <w:sz w:val="21"/>
          <w:szCs w:val="21"/>
          <w:lang w:val="en-US" w:eastAsia="zh-CN"/>
        </w:rPr>
        <w:t>小时。</w:t>
      </w:r>
    </w:p>
    <w:bookmarkEnd w:id="0"/>
    <w:p w14:paraId="359C48AB">
      <w:pPr>
        <w:widowControl/>
        <w:jc w:val="left"/>
        <w:rPr>
          <w:rFonts w:ascii="宋体" w:hAnsi="宋体" w:cs="Arial"/>
          <w:b/>
          <w:bCs/>
          <w:color w:val="auto"/>
          <w:sz w:val="28"/>
          <w:szCs w:val="28"/>
        </w:rPr>
      </w:pPr>
      <w:r>
        <w:rPr>
          <w:rFonts w:ascii="宋体" w:hAnsi="宋体" w:cs="Arial"/>
          <w:b/>
          <w:bCs/>
          <w:color w:val="auto"/>
          <w:sz w:val="28"/>
          <w:szCs w:val="28"/>
        </w:rPr>
        <w:br w:type="page"/>
      </w:r>
    </w:p>
    <w:p w14:paraId="343E2E6E"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 w14:paraId="7FEC3910">
      <w:pPr>
        <w:rPr>
          <w:rFonts w:ascii="宋体" w:hAnsi="宋体"/>
        </w:rPr>
      </w:pPr>
    </w:p>
    <w:p w14:paraId="74BEDBEE"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广州市黄埔区新龙镇人民政府社工站购买服务项目</w:t>
      </w:r>
    </w:p>
    <w:p w14:paraId="3CABCE2C"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0877-26GZTP2ZC0310</w:t>
      </w:r>
      <w:r>
        <w:rPr>
          <w:rFonts w:hint="eastAsia" w:ascii="宋体" w:hAnsi="宋体"/>
        </w:rPr>
        <w:t xml:space="preserve">    </w:t>
      </w:r>
    </w:p>
    <w:p w14:paraId="4FB7ECB0"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 w14:paraId="5768544C"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 w14:paraId="6A48AEC8"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3C90428E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2B1C8E12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69721B74">
      <w:pPr>
        <w:spacing w:line="300" w:lineRule="auto"/>
        <w:rPr>
          <w:rFonts w:ascii="宋体" w:hAnsi="宋体"/>
        </w:rPr>
      </w:pPr>
    </w:p>
    <w:p w14:paraId="7654D5D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9B3558E"/>
    <w:rsid w:val="0A5C7D81"/>
    <w:rsid w:val="0ABD0ABF"/>
    <w:rsid w:val="0ACB4D3C"/>
    <w:rsid w:val="0C846407"/>
    <w:rsid w:val="108223CE"/>
    <w:rsid w:val="11EB3277"/>
    <w:rsid w:val="164349AA"/>
    <w:rsid w:val="209854B7"/>
    <w:rsid w:val="22E40331"/>
    <w:rsid w:val="392837DC"/>
    <w:rsid w:val="47577C7A"/>
    <w:rsid w:val="4F8136C5"/>
    <w:rsid w:val="4FDF015D"/>
    <w:rsid w:val="50FB4B23"/>
    <w:rsid w:val="51882434"/>
    <w:rsid w:val="56CD2C10"/>
    <w:rsid w:val="57161CB3"/>
    <w:rsid w:val="58F60DB8"/>
    <w:rsid w:val="5D0E69D5"/>
    <w:rsid w:val="60400C88"/>
    <w:rsid w:val="7B242D44"/>
    <w:rsid w:val="7F7A2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autoRedefine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autoRedefine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autoRedefine/>
    <w:qFormat/>
    <w:uiPriority w:val="99"/>
    <w:rPr>
      <w:rFonts w:ascii="Arial" w:hAnsi="Arial" w:eastAsia="黑体" w:cs="Arial"/>
      <w:b/>
      <w:bCs/>
      <w:sz w:val="32"/>
      <w:szCs w:val="32"/>
    </w:rPr>
  </w:style>
  <w:style w:type="paragraph" w:customStyle="1" w:styleId="10">
    <w:name w:val="null3"/>
    <w:autoRedefine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308</Words>
  <Characters>394</Characters>
  <Lines>4</Lines>
  <Paragraphs>1</Paragraphs>
  <TotalTime>0</TotalTime>
  <ScaleCrop>false</ScaleCrop>
  <LinksUpToDate>false</LinksUpToDate>
  <CharactersWithSpaces>525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邓工</cp:lastModifiedBy>
  <dcterms:modified xsi:type="dcterms:W3CDTF">2026-05-08T03:04:01Z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ICV">
    <vt:lpwstr>F418EC121E9E410FA2193CEC07EFD4DD</vt:lpwstr>
  </property>
  <property fmtid="{D5CDD505-2E9C-101B-9397-08002B2CF9AE}" pid="4" name="KSOTemplateDocerSaveRecord">
    <vt:lpwstr>eyJoZGlkIjoiYzk0MmExYjU3YTFmMzJkNWYxYTRmN2UxY2Y0NzJhNmEiLCJ1c2VySWQiOiIzOTMwOTI3ODQifQ==</vt:lpwstr>
  </property>
</Properties>
</file>