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441701-2026-02009</w:t>
      </w:r>
    </w:p>
    <w:p>
      <w:pPr>
        <w:pStyle w:val="null3"/>
        <w:jc w:val="center"/>
        <w:outlineLvl w:val="3"/>
      </w:pPr>
      <w:r>
        <w:rPr>
          <w:sz w:val="24"/>
          <w:b/>
        </w:rPr>
        <w:t>采购项目编号：</w:t>
      </w:r>
      <w:r>
        <w:rPr>
          <w:sz w:val="24"/>
          <w:b/>
        </w:rPr>
        <w:t>0877-26GZTP6ZC0612</w:t>
      </w:r>
    </w:p>
    <w:p>
      <w:pPr>
        <w:pStyle w:val="null3"/>
        <w:jc w:val="center"/>
        <w:outlineLvl w:val="3"/>
      </w:pPr>
      <w:r>
        <w:rPr>
          <w:sz w:val="24"/>
          <w:b/>
        </w:rPr>
        <w:t>项目名称：</w:t>
      </w:r>
      <w:r>
        <w:rPr>
          <w:sz w:val="24"/>
          <w:b/>
        </w:rPr>
        <w:t>集成平台数据中心改造项目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阳江市人民医院</w:t>
      </w:r>
      <w:r>
        <w:rPr/>
        <w:t>的委托，采用</w:t>
      </w:r>
      <w:r>
        <w:rPr/>
        <w:t>公开招标</w:t>
      </w:r>
      <w:r>
        <w:rPr/>
        <w:t>方式组织采购</w:t>
      </w:r>
      <w:r>
        <w:rPr/>
        <w:t>集成平台数据中心改造项目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集成平台数据中心改造项目</w:t>
      </w:r>
    </w:p>
    <w:p>
      <w:pPr>
        <w:pStyle w:val="null3"/>
        <w:ind w:firstLine="480"/>
      </w:pPr>
      <w:r>
        <w:rPr/>
        <w:t>采购计划编号：</w:t>
      </w:r>
      <w:r>
        <w:rPr/>
        <w:t>441701-2026-02009</w:t>
      </w:r>
    </w:p>
    <w:p>
      <w:pPr>
        <w:pStyle w:val="null3"/>
        <w:ind w:firstLine="480"/>
      </w:pPr>
      <w:r>
        <w:rPr/>
        <w:t>采购项目编号：</w:t>
      </w:r>
      <w:r>
        <w:rPr/>
        <w:t>0877-26GZTP6ZC0612</w:t>
      </w:r>
    </w:p>
    <w:p>
      <w:pPr>
        <w:pStyle w:val="null3"/>
        <w:ind w:firstLine="480"/>
      </w:pPr>
      <w:r>
        <w:rPr/>
        <w:t>采购方式：</w:t>
      </w:r>
      <w:r>
        <w:rPr/>
        <w:t>公开招标</w:t>
      </w:r>
    </w:p>
    <w:p>
      <w:pPr>
        <w:pStyle w:val="null3"/>
        <w:ind w:firstLine="480"/>
      </w:pPr>
      <w:r>
        <w:rPr/>
        <w:t>预算金额：</w:t>
      </w:r>
      <w:r>
        <w:rPr/>
        <w:t>5,355,360.00</w:t>
      </w:r>
      <w:r>
        <w:rPr/>
        <w:t>元</w:t>
      </w:r>
    </w:p>
    <w:p>
      <w:pPr>
        <w:pStyle w:val="null3"/>
        <w:outlineLvl w:val="3"/>
      </w:pPr>
      <w:r>
        <w:rPr>
          <w:sz w:val="24"/>
          <w:b/>
        </w:rPr>
        <w:t>2.项目内容及需求情况（采购项目技术规格、参数及要求）</w:t>
      </w:r>
    </w:p>
    <w:p>
      <w:pPr>
        <w:pStyle w:val="null3"/>
      </w:pPr>
      <w:r>
        <w:rPr/>
        <w:t>采购包1(集成平台数据中心改造项目):</w:t>
      </w:r>
    </w:p>
    <w:p>
      <w:pPr>
        <w:pStyle w:val="null3"/>
      </w:pPr>
      <w:r>
        <w:rPr/>
        <w:t>采购包预算金额：5,355,360.00元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集成平台数据中心改造项目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合同履行期限：完工期为12个月，包括完成全部开发工作、进行上线初验和试运行1个月后进行项目终验。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采购包1（集成平台数据中心改造项目）：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采购包1（集成平台数据中心改造项目）：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80"/>
        <w:gridCol w:w="1201"/>
        <w:gridCol w:w="2300"/>
        <w:gridCol w:w="2725"/>
      </w:tblGrid>
      <w:tr>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采购内容</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采购预算</w:t>
            </w:r>
          </w:p>
        </w:tc>
        <w:tc>
          <w:tcPr>
            <w:tcW w:type="dxa" w:w="2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完工期</w:t>
            </w:r>
          </w:p>
        </w:tc>
      </w:tr>
      <w:tr>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集成平台数据中心改造项目</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535536</w:t>
            </w:r>
            <w:r>
              <w:rPr>
                <w:sz w:val="24"/>
              </w:rPr>
              <w:t>0.00</w:t>
            </w:r>
            <w:r>
              <w:rPr>
                <w:sz w:val="24"/>
              </w:rPr>
              <w:t>元</w:t>
            </w:r>
          </w:p>
        </w:tc>
        <w:tc>
          <w:tcPr>
            <w:tcW w:type="dxa" w:w="2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pPr>
            <w:r>
              <w:rPr>
                <w:sz w:val="24"/>
              </w:rPr>
              <w:t>完工期为</w:t>
            </w:r>
            <w:r>
              <w:rPr>
                <w:sz w:val="24"/>
              </w:rPr>
              <w:t>12</w:t>
            </w:r>
            <w:r>
              <w:rPr>
                <w:sz w:val="24"/>
              </w:rPr>
              <w:t>个月，包括完成全部开发工作、进行上线初验和试运行</w:t>
            </w:r>
            <w:r>
              <w:rPr>
                <w:sz w:val="24"/>
              </w:rPr>
              <w:t>1</w:t>
            </w:r>
            <w:r>
              <w:rPr>
                <w:sz w:val="24"/>
              </w:rPr>
              <w:t>个月后进行项目终验。</w:t>
            </w:r>
          </w:p>
        </w:tc>
      </w:tr>
    </w:tbl>
    <w:p>
      <w:pPr>
        <w:pStyle w:val="null3"/>
      </w:pPr>
      <w:r>
        <w:rPr/>
        <w:t>采购包1（集成平台数据中心改造项目）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完工期为12个月，包括完成全部开发工作、进行上线初验和试运行1个月后进行项目终验。</w:t>
            </w:r>
          </w:p>
        </w:tc>
      </w:tr>
      <w:tr>
        <w:tc>
          <w:tcPr>
            <w:tcW w:type="dxa" w:w="4153"/>
          </w:tcPr>
          <w:p>
            <w:pPr>
              <w:pStyle w:val="null3"/>
            </w:pPr>
            <w:r>
              <w:rPr/>
              <w:t>标的提供的地点</w:t>
            </w:r>
          </w:p>
        </w:tc>
        <w:tc>
          <w:tcPr>
            <w:tcW w:type="dxa" w:w="4153"/>
          </w:tcPr>
          <w:p>
            <w:pPr>
              <w:pStyle w:val="null3"/>
            </w:pPr>
            <w:r>
              <w:rPr/>
              <w:t>采购人指定</w:t>
            </w:r>
          </w:p>
        </w:tc>
      </w:tr>
      <w:tr>
        <w:tc>
          <w:tcPr>
            <w:tcW w:type="dxa" w:w="4153"/>
          </w:tcPr>
          <w:p>
            <w:pPr>
              <w:pStyle w:val="null3"/>
            </w:pPr>
            <w:r>
              <w:rPr/>
              <w:t>付款方式</w:t>
            </w:r>
          </w:p>
        </w:tc>
        <w:tc>
          <w:tcPr>
            <w:tcW w:type="dxa" w:w="4153"/>
          </w:tcPr>
          <w:p>
            <w:pPr>
              <w:pStyle w:val="null3"/>
            </w:pPr>
            <w:r>
              <w:rPr/>
              <w:t>1期：支付比例35%,合同签订后20个工作日内，采购人向中标人支付合同总价的35%；（如果与中小企业签订合同，采购人在合同签订后5个工作日内支付合同总价的35%。）</w:t>
            </w:r>
          </w:p>
          <w:p>
            <w:pPr>
              <w:pStyle w:val="null3"/>
            </w:pPr>
            <w:r>
              <w:rPr/>
              <w:t>2期：支付比例20%,项目上线后20个工作日内支付合同总额的20%作为进度款；</w:t>
            </w:r>
          </w:p>
          <w:p>
            <w:pPr>
              <w:pStyle w:val="null3"/>
            </w:pPr>
            <w:r>
              <w:rPr/>
              <w:t>3期：支付比例45%,验收合格后20个工作日内支付合同总额的45%作为验收款。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负责在项目用户验收前将系统的全部各种相关的系统软件，各阶段开发文档，运行稳定可靠的本系统及其安装程序，以及有关产品和系统说明书、安装手册、技术文件、资料、及安装、测试、总结报告等文档汇集成册交付项目单位。只有文档齐全后才予以验收。 2.中标人必须根据系统设计方案提出验收方案和验收文档清单(包含需求调研、系统分析、软件设计、软件开发、系统测试、实施上线、运行维护等阶段)，采购人及其委托监理方可根据合同及技术规范书和国标的有关规定对验收方案进行修改和补充，经三方确认后形成验收规范作为验收依据。采购人将根据验收规范对系统每个部分逐一进行项目用户验收。 3.中标人必须提供测试报告或者进行现场实验，证明系统能够在积累1年的业务数据后满足相应的性能指标。 ★4.项目建成后应满足等保2.0第3级安全标准，符合GB/T 22239-2019《信息安全技术网络安全等级保护基本要求》和GB/T22240-2020《信息安全技术 网络安全等级保护定级指南》标准。 (需提供承诺函，可与其他承诺函合并统一在同一份承诺函里，加盖投标人公章)</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一、项目实施要求，(一)项目组织和人员要求 ★中标方应承诺按照投标文件指定的项目小组组织架构，承担施工任务，要求在接口联调、系统上线、系统验收等关键阶段至少提供5名有至少两年医院信息化系统项目实施经验的专职技术人员全职驻场服务，负责与采购方及中标方团队开发人员的沟通和衔接。 (需提供承诺函，可与其他承诺函合并统一在同一份承诺函里，加盖投标人公章) 为使工程按质、按量、按时及有序实施，投标人对本项目必须有一个完善和稳定的管理组织机构及项目负责人，投标人投标时应提交该组织机构的详细资料，包括职员姓名、职务、职称、主要资历、经验及承担过的项目（在投标文件提供）。 在项目组人员方面，必须包括一名专职负责的项目负责人，中标方如中途更换项目负责人，必须征得用户和监理方同意。 在项目组人员构成方面，必须配备如下几类人员： 1.系统实施人员； 2.协调和管理人员； 3.文档编写和管理人员。 在系统建设和质保期内，投标人承诺的项目负责人和开发实施的主要人员未经用户和监理方同意不得调整。 为了验证项目中的质量保证活动是否符合计划要求，同时检查质量保证体系的有效性，以不断完善质量保证体系，中标人内部建立全面的审核制度，配备专门的质量保证人员开展质量保证活动。 项目建设期间，中标人必须设置专人在项目建设期间对文档进行检查和管理，实施过程中所获得任何资料和信息严格保密，项目最终验收后全部移交采购人。 (二)项目文档要求 系统进度应严格遵照国家软件工程规范进行，中标人必须根据开发进度及时提供有关文档，包括： 1.启动阶段：《项目实施方案》、《项目计划》、《质量保证计划》 2.需求分析阶段：《需求调研报告》、《需求规格说明书》 3.设计阶段：《概要设计说明书》、《详细设计说明书》、《数据库设计说明书》 4.编码阶段：《编码规范》 5.测试阶段：《测试计划》、《测试用例》、《测试分析报告》 6.试运行/上线阶段：《试运行申请》、《试运行报告》 7.过程文档：《项目周报》、《开发进度月报》 8.交付使用：《用户使用手册》、《管理员操作手册》以及采购人认为必要的其他文档。 9.未经采购人认可的情况下，所有的技术文件必须用中文书写或有完整的中文注释。</w:t>
            </w:r>
          </w:p>
          <w:p>
            <w:pPr>
              <w:pStyle w:val="null3"/>
            </w:pPr>
            <w:r>
              <w:rPr/>
              <w:t>二、售后服务要求(保质期、维护、保修)，（一）售后服务要求 1.结合采购人实际情况，拟定详细的系统实施计划，含客户化修改、测试、试运行、培训及上线计划。承诺保证在合同规定时间内上线及上线系统的基本平稳。 2.培训：培训对象包括系统管理员、管理人员、操作员，系统管理人员培训内容为系统中涉及的相关技术内容；管理人员培训内容为系统流程和相关管理思想；操作员为系统的操作培训。3.本期所有系统正式投入运行一个月后进行软件系统验收，验收人员由采购人相关人员与投标人相关人员共同组成，验收结果双方主管人员签字认可，存档留作验收时参考。 4.系统在验收合格后，投标人必须提供软件一年的免费维护服务（其中包括系统维护、跟踪检测），保证投标人所投的产品正常运行。 5.对于系统发生故障或问题时，开发商故障响应时间为4小时内。服务期为7*24小时。6.投标人中标后履约过程中，必须遵守国家有关法律的规定，如实提供检查所必须的材料，不得拒绝。 7.★本项目采购需求中涉及到与阳江市人民医院现有信息系统改造和对接所发生的费用均由本项目中标人承担，投标人应予以承诺。 (需提供承诺函，可与其他承诺函合并统一在同一份承诺函里，加盖投标人公章) （二）培训要求 投标人至少必须满足本项要求的培训服务。 1.中标人应根据本项目采购的软件系统功能，在投标文件中提出全面的培训计划和课程内容安排，并在合同签订后征得采购人同意后方可实施。中标人应为所有被培训人员提供培训设备、软件系统、文字资料和培训讲义等相关用品，所有的资料和讲义均为中文印刷，采购人有权对中标人提出的培训项目内容进行选择。 2.所提供的培训课程表随投标文件一起提交。培训授课人员必须是经过厂家认证工程师、技术员等。 3.培训内容与课程要求 （1）提供系统及接口的安装、配置及使用培训。 （2）提供相关软件的安装、使用培训。 4.培训费用 投标人应将所有培训费用（含培训教材费）及各项支出费用在投标报价明细表列明，并计入投标总价。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验收要求</w:t>
            </w:r>
          </w:p>
        </w:tc>
        <w:tc>
          <w:tcPr>
            <w:tcW w:type="dxa" w:w="2076"/>
          </w:tcPr>
          <w:p>
            <w:pPr>
              <w:pStyle w:val="null3"/>
              <w:jc w:val="left"/>
            </w:pPr>
            <w:r>
              <w:rPr/>
              <w:t>★4.项目建成后应满足等保2.0第3级安全标准，符合GB/T 22239-2019《信息安全技术网络安全等级保护基本要求》和GB/T22240-2020《信息安全技术 网络安全等级保护定级指南》标准。 (需提供承诺函，可与其他承诺函合并统一在同一份承诺函里，加盖投标人公章)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一、项目实施要求</w:t>
            </w:r>
          </w:p>
        </w:tc>
        <w:tc>
          <w:tcPr>
            <w:tcW w:type="dxa" w:w="2076"/>
          </w:tcPr>
          <w:p>
            <w:pPr>
              <w:pStyle w:val="null3"/>
              <w:jc w:val="left"/>
            </w:pPr>
            <w:r>
              <w:rPr/>
              <w:t>(一)项目组织和人员要求 ★中标方应承诺按照投标文件指定的项目小组组织架构，承担施工任务，要求在接口联调、系统上线、系统验收等关键阶段至少提供5名有至少两年医院信息化系统项目实施经验的专职技术人员全职驻场服务，负责与采购方及中标方团队开发人员的沟通和衔接。 (需提供承诺函，可与其他承诺函合并统一在同一份承诺函里，加盖投标人公章)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（一）售后服务要求</w:t>
            </w:r>
          </w:p>
        </w:tc>
        <w:tc>
          <w:tcPr>
            <w:tcW w:type="dxa" w:w="2076"/>
          </w:tcPr>
          <w:p>
            <w:pPr>
              <w:pStyle w:val="null3"/>
              <w:jc w:val="left"/>
            </w:pPr>
            <w:r>
              <w:rPr/>
              <w:t>7.★本项目采购需求中涉及到与阳江市人民医院现有信息系统改造和对接所发生的费用均由本项目中标人承担，投标人应予以承诺。 (需提供承诺函，可与其他承诺函合并统一在同一份承诺函里，加盖投标人公章)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集成平台数据中心改造项目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5,355,360.00</w:t>
            </w:r>
          </w:p>
        </w:tc>
        <w:tc>
          <w:tcPr>
            <w:tcW w:type="dxa" w:w="933"/>
          </w:tcPr>
          <w:p>
            <w:pPr>
              <w:pStyle w:val="null3"/>
              <w:jc w:val="right"/>
            </w:pPr>
            <w:r>
              <w:rPr/>
              <w:t>5,355,360.00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集成平台数据中心改造项目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602"/>
            </w:pPr>
            <w:r>
              <w:rPr>
                <w:sz w:val="30"/>
                <w:b/>
              </w:rPr>
              <w:t>一、项目背景</w:t>
            </w:r>
          </w:p>
          <w:p>
            <w:pPr>
              <w:pStyle w:val="null3"/>
              <w:ind w:firstLine="280"/>
            </w:pPr>
            <w:r>
              <w:rPr>
                <w:sz w:val="28"/>
              </w:rPr>
              <w:t>（一）安全可靠</w:t>
            </w:r>
          </w:p>
          <w:p>
            <w:pPr>
              <w:pStyle w:val="null3"/>
              <w:ind w:firstLine="480"/>
            </w:pPr>
            <w:r>
              <w:rPr>
                <w:sz w:val="24"/>
              </w:rPr>
              <w:t>1.</w:t>
            </w:r>
            <w:r>
              <w:rPr>
                <w:sz w:val="24"/>
              </w:rPr>
              <w:t>智慧医院信息技术应用创新建设是我国医疗体系响应国家科技创新与信息安全战略的关键举措。随着国际技术环境变化，医疗健康领域面临核心技术自主可控的迫切需求。</w:t>
            </w:r>
          </w:p>
          <w:p>
            <w:pPr>
              <w:pStyle w:val="null3"/>
              <w:ind w:firstLine="480"/>
            </w:pPr>
            <w:r>
              <w:rPr>
                <w:sz w:val="24"/>
              </w:rPr>
              <w:t>2.</w:t>
            </w:r>
            <w:r>
              <w:rPr>
                <w:sz w:val="24"/>
              </w:rPr>
              <w:t>国务院出台了一系列政策以推动医疗信息化建设《</w:t>
            </w:r>
            <w:r>
              <w:rPr>
                <w:sz w:val="24"/>
              </w:rPr>
              <w:t>“十四五”规划和</w:t>
            </w:r>
            <w:r>
              <w:rPr>
                <w:sz w:val="24"/>
              </w:rPr>
              <w:t>2035</w:t>
            </w:r>
            <w:r>
              <w:rPr>
                <w:sz w:val="24"/>
              </w:rPr>
              <w:t>年远景目标纲要》中强调医疗行业数字化转型和智慧医疗建设的重要性。此外，科技部和国家卫生健康委联合发布了《“十四五”卫生与健康科技创新专项规划》，以及国家卫生健康委发布的《“十四五”全民健康信息化规划》都</w:t>
            </w:r>
            <w:r>
              <w:rPr>
                <w:sz w:val="24"/>
              </w:rPr>
              <w:t>明确</w:t>
            </w:r>
            <w:r>
              <w:rPr>
                <w:sz w:val="24"/>
              </w:rPr>
              <w:t>了自主可控的信息技术在卫生与健康领域的重要性。医疗卫生健康行业的</w:t>
            </w:r>
            <w:r>
              <w:rPr>
                <w:sz w:val="24"/>
              </w:rPr>
              <w:t>安全可靠技术路线</w:t>
            </w:r>
            <w:r>
              <w:rPr>
                <w:sz w:val="24"/>
              </w:rPr>
              <w:t>建设趋势是势在必行的，在</w:t>
            </w:r>
            <w:r>
              <w:rPr>
                <w:sz w:val="24"/>
              </w:rPr>
              <w:t>2027</w:t>
            </w:r>
            <w:r>
              <w:rPr>
                <w:sz w:val="24"/>
              </w:rPr>
              <w:t>年前后，医院的信息系统必须要考虑到在</w:t>
            </w:r>
            <w:r>
              <w:rPr>
                <w:sz w:val="24"/>
              </w:rPr>
              <w:t>安全可靠</w:t>
            </w:r>
            <w:r>
              <w:rPr>
                <w:sz w:val="24"/>
              </w:rPr>
              <w:t>环境下的稳定运行。</w:t>
            </w:r>
          </w:p>
          <w:p>
            <w:pPr>
              <w:pStyle w:val="null3"/>
              <w:ind w:firstLine="480"/>
            </w:pPr>
            <w:r>
              <w:rPr>
                <w:sz w:val="24"/>
              </w:rPr>
              <w:t>3.</w:t>
            </w:r>
            <w:r>
              <w:rPr>
                <w:sz w:val="24"/>
              </w:rPr>
              <w:t>安全可靠技术</w:t>
            </w:r>
            <w:r>
              <w:rPr>
                <w:sz w:val="24"/>
              </w:rPr>
              <w:t>产业的核心价值，不仅在于保障</w:t>
            </w:r>
            <w:r>
              <w:rPr>
                <w:sz w:val="24"/>
              </w:rPr>
              <w:t>国家</w:t>
            </w:r>
            <w:r>
              <w:rPr>
                <w:sz w:val="24"/>
              </w:rPr>
              <w:t>信息安全，更在于激活数字经济发展的内生动力。在医疗信息化领域，</w:t>
            </w:r>
            <w:r>
              <w:rPr>
                <w:sz w:val="24"/>
              </w:rPr>
              <w:t>安全可靠技术</w:t>
            </w:r>
            <w:r>
              <w:rPr>
                <w:sz w:val="24"/>
              </w:rPr>
              <w:t>的深度应用是筑牢医疗数据安全防线，推动医疗健康事业高质量发展的关键支撑；通过电子病历（</w:t>
            </w:r>
            <w:r>
              <w:rPr>
                <w:sz w:val="24"/>
              </w:rPr>
              <w:t>EMR</w:t>
            </w:r>
            <w:r>
              <w:rPr>
                <w:sz w:val="24"/>
              </w:rPr>
              <w:t>）、医学影像（</w:t>
            </w:r>
            <w:r>
              <w:rPr>
                <w:sz w:val="24"/>
              </w:rPr>
              <w:t>PACS</w:t>
            </w:r>
            <w:r>
              <w:rPr>
                <w:sz w:val="24"/>
              </w:rPr>
              <w:t>）、医院信息系统（</w:t>
            </w:r>
            <w:r>
              <w:rPr>
                <w:sz w:val="24"/>
              </w:rPr>
              <w:t>HIS</w:t>
            </w:r>
            <w:r>
              <w:rPr>
                <w:sz w:val="24"/>
              </w:rPr>
              <w:t>）、集成平台等核心医疗系统的</w:t>
            </w:r>
            <w:r>
              <w:rPr>
                <w:sz w:val="24"/>
              </w:rPr>
              <w:t>安全可靠技术升级</w:t>
            </w:r>
            <w:r>
              <w:rPr>
                <w:sz w:val="24"/>
              </w:rPr>
              <w:t>，自主可控的软硬件产品已在各级医疗机构实现规模化落地，有效防范了技术后门、数据泄露等安全风险，确保了患者隐私信息、临床诊疗数据、公共卫生数据等核心资源的安全可控。</w:t>
            </w:r>
          </w:p>
          <w:p>
            <w:pPr>
              <w:pStyle w:val="null3"/>
              <w:ind w:firstLine="480"/>
            </w:pPr>
            <w:r>
              <w:rPr>
                <w:sz w:val="24"/>
              </w:rPr>
              <w:t>4.</w:t>
            </w:r>
            <w:r>
              <w:rPr>
                <w:sz w:val="24"/>
              </w:rPr>
              <w:t>医院计划以医疗信息化</w:t>
            </w:r>
            <w:r>
              <w:rPr>
                <w:sz w:val="24"/>
              </w:rPr>
              <w:t>安全可靠技术路线</w:t>
            </w:r>
            <w:r>
              <w:rPr>
                <w:sz w:val="24"/>
              </w:rPr>
              <w:t>为突破口，</w:t>
            </w:r>
            <w:r>
              <w:rPr>
                <w:sz w:val="24"/>
              </w:rPr>
              <w:t>积极响应了国家关于信息技术应用创新的战略部署，</w:t>
            </w:r>
            <w:r>
              <w:rPr>
                <w:sz w:val="24"/>
              </w:rPr>
              <w:t>加速推进</w:t>
            </w:r>
            <w:r>
              <w:rPr>
                <w:sz w:val="24"/>
              </w:rPr>
              <w:t>从公共卫生数据安全防护到全院核心医疗系统</w:t>
            </w:r>
            <w:r>
              <w:rPr>
                <w:sz w:val="24"/>
              </w:rPr>
              <w:t>安全可靠技术路线升级进程</w:t>
            </w:r>
            <w:r>
              <w:rPr>
                <w:sz w:val="24"/>
              </w:rPr>
              <w:t>，形成可复制、可推广的</w:t>
            </w:r>
            <w:r>
              <w:rPr>
                <w:sz w:val="24"/>
              </w:rPr>
              <w:t>“</w:t>
            </w:r>
            <w:r>
              <w:rPr>
                <w:sz w:val="24"/>
              </w:rPr>
              <w:t>健康</w:t>
            </w:r>
            <w:r>
              <w:rPr>
                <w:sz w:val="24"/>
              </w:rPr>
              <w:t>阳江</w:t>
            </w:r>
            <w:r>
              <w:rPr>
                <w:sz w:val="24"/>
              </w:rPr>
              <w:t>安全可靠技术</w:t>
            </w:r>
            <w:r>
              <w:rPr>
                <w:sz w:val="24"/>
              </w:rPr>
              <w:t>经验</w:t>
            </w:r>
            <w:r>
              <w:rPr>
                <w:sz w:val="24"/>
              </w:rPr>
              <w:t>”，并通过引入先进的医疗信息化技术，打造医院在</w:t>
            </w:r>
            <w:r>
              <w:rPr>
                <w:sz w:val="24"/>
              </w:rPr>
              <w:t>阳江市医疗行业</w:t>
            </w:r>
            <w:r>
              <w:rPr>
                <w:sz w:val="24"/>
              </w:rPr>
              <w:t>信息化</w:t>
            </w:r>
            <w:r>
              <w:rPr>
                <w:sz w:val="24"/>
              </w:rPr>
              <w:t>安全可靠技术</w:t>
            </w:r>
            <w:r>
              <w:rPr>
                <w:sz w:val="24"/>
              </w:rPr>
              <w:t>领先地位。</w:t>
            </w:r>
          </w:p>
          <w:p>
            <w:pPr>
              <w:pStyle w:val="null3"/>
              <w:ind w:firstLine="280"/>
            </w:pPr>
            <w:r>
              <w:rPr>
                <w:sz w:val="28"/>
              </w:rPr>
              <w:t>（二）信息化评级</w:t>
            </w:r>
          </w:p>
          <w:p>
            <w:pPr>
              <w:pStyle w:val="null3"/>
              <w:ind w:firstLine="480"/>
            </w:pPr>
            <w:r>
              <w:rPr>
                <w:sz w:val="24"/>
              </w:rPr>
              <w:t>1.《国家卫生健康委办公厅关于进一步完善预约诊疗制度加强智慧医院建设的通知》要求创新建设完善智慧医院系统。总结医院信息化建设实践，建立医疗、服务、管理“三位一体”的智慧医院系统，进一步发挥信息技术在现代医院建设管理中的重要作用，不断提高医院治理现代化水平，形成线上线下一体化的现代医院服务与管理模式，为患者提供更高质量、更高效率、更加安全、更加体贴的医疗服务。以“电子病历”为核心，进一步夯实智慧医疗的信息化基础。进一步推进以电子病历为核心的医院信息化建设，全面提升临床诊疗工作的智慧化程度。按照《电子病历系统功能应用水平分级评价方法及标准（试行）》要求，推进医院内部信息系统集成整合，推进医疗数据统一管理应用，加快临床诊疗无纸化进程。</w:t>
            </w:r>
          </w:p>
          <w:p>
            <w:pPr>
              <w:pStyle w:val="null3"/>
              <w:ind w:firstLine="480"/>
            </w:pPr>
            <w:r>
              <w:rPr>
                <w:sz w:val="24"/>
              </w:rPr>
              <w:t>2.</w:t>
            </w:r>
            <w:r>
              <w:rPr>
                <w:sz w:val="24"/>
              </w:rPr>
              <w:t>2024</w:t>
            </w:r>
            <w:r>
              <w:rPr>
                <w:sz w:val="24"/>
              </w:rPr>
              <w:t>年</w:t>
            </w:r>
            <w:r>
              <w:rPr>
                <w:sz w:val="24"/>
              </w:rPr>
              <w:t>5</w:t>
            </w:r>
            <w:r>
              <w:rPr>
                <w:sz w:val="24"/>
              </w:rPr>
              <w:t>月</w:t>
            </w:r>
            <w:r>
              <w:rPr>
                <w:sz w:val="24"/>
              </w:rPr>
              <w:t>28-30</w:t>
            </w:r>
            <w:r>
              <w:rPr>
                <w:sz w:val="24"/>
              </w:rPr>
              <w:t>日，国家卫生健康委医院管理研究所在北京市召开主题为“融智慧、强质量、助发展”的智慧医院助力公立医院高质量发展学术交流大会，就</w:t>
            </w:r>
            <w:r>
              <w:rPr>
                <w:sz w:val="24"/>
              </w:rPr>
              <w:t>电子病历</w:t>
            </w:r>
            <w:r>
              <w:rPr>
                <w:sz w:val="24"/>
              </w:rPr>
              <w:t>评级</w:t>
            </w:r>
            <w:r>
              <w:rPr>
                <w:sz w:val="24"/>
              </w:rPr>
              <w:t>新</w:t>
            </w:r>
            <w:r>
              <w:rPr>
                <w:sz w:val="24"/>
              </w:rPr>
              <w:t>标准的起草思路与设计进行了总结和探讨，新标准将在评价体系、应用场景、应用角色等进行重新制定。</w:t>
            </w:r>
          </w:p>
          <w:p>
            <w:pPr>
              <w:pStyle w:val="null3"/>
              <w:ind w:firstLine="480"/>
            </w:pPr>
            <w:r>
              <w:rPr>
                <w:sz w:val="24"/>
              </w:rPr>
              <w:t>3.</w:t>
            </w:r>
            <w:r>
              <w:rPr>
                <w:sz w:val="24"/>
              </w:rPr>
              <w:t>在</w:t>
            </w:r>
            <w:r>
              <w:rPr>
                <w:sz w:val="24"/>
              </w:rPr>
              <w:t>2025</w:t>
            </w:r>
            <w:r>
              <w:rPr>
                <w:sz w:val="24"/>
              </w:rPr>
              <w:t>年</w:t>
            </w:r>
            <w:r>
              <w:rPr>
                <w:sz w:val="24"/>
              </w:rPr>
              <w:t>6</w:t>
            </w:r>
            <w:r>
              <w:rPr>
                <w:sz w:val="24"/>
              </w:rPr>
              <w:t>月北京召开的“智慧医院助力公立医院高质量发展”学术交流大会中，对</w:t>
            </w:r>
            <w:r>
              <w:rPr>
                <w:sz w:val="24"/>
              </w:rPr>
              <w:t>电子病历评级</w:t>
            </w:r>
            <w:r>
              <w:rPr>
                <w:sz w:val="24"/>
              </w:rPr>
              <w:t>将围绕新质生产力、高质量发展、安全要求三个方向，在名称定义、评价级别、角色与功能、指标架构、评价维度等方面有显著变化和改进，对医疗机构信息化建设、区域联通共享、中医中药信息化、人工智能等新技术应用等发挥支撑作用。</w:t>
            </w:r>
          </w:p>
          <w:p>
            <w:pPr>
              <w:pStyle w:val="null3"/>
            </w:pPr>
            <w:r>
              <w:rPr>
                <w:sz w:val="24"/>
              </w:rPr>
              <w:t>采购人</w:t>
            </w:r>
            <w:r>
              <w:rPr>
                <w:sz w:val="24"/>
              </w:rPr>
              <w:t>已经通过了电子病历五级、互联互通四甲以及智慧服务三级，在智慧医院评价方面取得了</w:t>
            </w:r>
            <w:r>
              <w:rPr>
                <w:sz w:val="24"/>
              </w:rPr>
              <w:t>显著</w:t>
            </w:r>
            <w:r>
              <w:rPr>
                <w:sz w:val="24"/>
              </w:rPr>
              <w:t>成效。</w:t>
            </w:r>
            <w:r>
              <w:rPr>
                <w:sz w:val="24"/>
              </w:rPr>
              <w:t>积极响应国家电子病历</w:t>
            </w:r>
            <w:r>
              <w:rPr>
                <w:sz w:val="24"/>
              </w:rPr>
              <w:t>评级标准</w:t>
            </w:r>
            <w:r>
              <w:rPr>
                <w:sz w:val="24"/>
              </w:rPr>
              <w:t>以评促建，</w:t>
            </w:r>
            <w:r>
              <w:rPr>
                <w:sz w:val="24"/>
              </w:rPr>
              <w:t>通过</w:t>
            </w:r>
            <w:r>
              <w:rPr>
                <w:sz w:val="24"/>
              </w:rPr>
              <w:t>项目</w:t>
            </w:r>
            <w:r>
              <w:rPr>
                <w:sz w:val="24"/>
              </w:rPr>
              <w:t>建设在</w:t>
            </w:r>
            <w:r>
              <w:rPr>
                <w:sz w:val="24"/>
              </w:rPr>
              <w:t>稳步推进采购人</w:t>
            </w:r>
            <w:r>
              <w:rPr>
                <w:sz w:val="24"/>
              </w:rPr>
              <w:t>医疗信息系统</w:t>
            </w:r>
            <w:r>
              <w:rPr>
                <w:sz w:val="24"/>
              </w:rPr>
              <w:t>贯彻信息技术应用创新</w:t>
            </w:r>
            <w:r>
              <w:rPr>
                <w:sz w:val="24"/>
              </w:rPr>
              <w:t>，满足</w:t>
            </w:r>
            <w:r>
              <w:rPr>
                <w:sz w:val="24"/>
              </w:rPr>
              <w:t>电子病历</w:t>
            </w:r>
            <w:r>
              <w:rPr>
                <w:sz w:val="24"/>
              </w:rPr>
              <w:t>六级</w:t>
            </w:r>
            <w:r>
              <w:rPr>
                <w:sz w:val="24"/>
              </w:rPr>
              <w:t>/</w:t>
            </w:r>
            <w:r>
              <w:rPr>
                <w:sz w:val="24"/>
              </w:rPr>
              <w:t>智慧医疗六级的功能</w:t>
            </w:r>
            <w:r>
              <w:rPr>
                <w:sz w:val="24"/>
              </w:rPr>
              <w:t>标准</w:t>
            </w:r>
            <w:r>
              <w:rPr>
                <w:sz w:val="24"/>
              </w:rPr>
              <w:t>与数据质量要求，提升信息化能效，</w:t>
            </w:r>
            <w:r>
              <w:rPr>
                <w:sz w:val="24"/>
              </w:rPr>
              <w:t>推进</w:t>
            </w:r>
            <w:r>
              <w:rPr>
                <w:sz w:val="24"/>
              </w:rPr>
              <w:t>采购人信息化的总体</w:t>
            </w:r>
            <w:r>
              <w:rPr>
                <w:sz w:val="24"/>
              </w:rPr>
              <w:t>战略</w:t>
            </w:r>
            <w:r>
              <w:rPr>
                <w:sz w:val="24"/>
              </w:rPr>
              <w:t>目标。</w:t>
            </w:r>
          </w:p>
          <w:p>
            <w:pPr>
              <w:pStyle w:val="null3"/>
              <w:ind w:firstLine="602"/>
            </w:pPr>
            <w:r>
              <w:rPr>
                <w:sz w:val="30"/>
                <w:b/>
              </w:rPr>
              <w:t>二、项目目标</w:t>
            </w:r>
          </w:p>
          <w:p>
            <w:pPr>
              <w:pStyle w:val="null3"/>
            </w:pPr>
            <w:r>
              <w:rPr/>
              <w:t xml:space="preserve">   </w:t>
            </w:r>
            <w:r>
              <w:rPr>
                <w:sz w:val="24"/>
              </w:rPr>
              <w:t>（</w:t>
            </w:r>
            <w:r>
              <w:rPr>
                <w:sz w:val="24"/>
              </w:rPr>
              <w:t>一</w:t>
            </w:r>
            <w:r>
              <w:rPr>
                <w:sz w:val="24"/>
              </w:rPr>
              <w:t>）构建全栈自主可控技术底座</w:t>
            </w:r>
          </w:p>
          <w:p>
            <w:pPr>
              <w:pStyle w:val="null3"/>
              <w:ind w:firstLine="480"/>
            </w:pPr>
            <w:r>
              <w:rPr>
                <w:sz w:val="24"/>
              </w:rPr>
              <w:t>1.</w:t>
            </w:r>
            <w:r>
              <w:rPr>
                <w:sz w:val="24"/>
              </w:rPr>
              <w:t>完成信息平台</w:t>
            </w:r>
            <w:r>
              <w:rPr>
                <w:sz w:val="24"/>
              </w:rPr>
              <w:t>的</w:t>
            </w:r>
            <w:r>
              <w:rPr>
                <w:sz w:val="24"/>
              </w:rPr>
              <w:t>安全可靠技术</w:t>
            </w:r>
            <w:r>
              <w:rPr>
                <w:sz w:val="24"/>
              </w:rPr>
              <w:t>适配升级，全面兼容</w:t>
            </w:r>
            <w:r>
              <w:rPr>
                <w:sz w:val="24"/>
              </w:rPr>
              <w:t>通过安全可靠测评的</w:t>
            </w:r>
            <w:r>
              <w:rPr>
                <w:sz w:val="24"/>
              </w:rPr>
              <w:t>芯片（如鲲鹏、飞腾）、操作系统（如麒麟、</w:t>
            </w:r>
            <w:r>
              <w:rPr>
                <w:sz w:val="24"/>
              </w:rPr>
              <w:t>TententOs</w:t>
            </w:r>
            <w:r>
              <w:rPr>
                <w:sz w:val="24"/>
              </w:rPr>
              <w:t>、欧拉</w:t>
            </w:r>
            <w:r>
              <w:rPr>
                <w:sz w:val="24"/>
              </w:rPr>
              <w:t>）、数据库（如达梦、</w:t>
            </w:r>
            <w:r>
              <w:rPr>
                <w:sz w:val="24"/>
              </w:rPr>
              <w:t>海量</w:t>
            </w:r>
            <w:r>
              <w:rPr>
                <w:sz w:val="24"/>
              </w:rPr>
              <w:t>）及中间件，实现软硬件全栈</w:t>
            </w:r>
            <w:r>
              <w:rPr>
                <w:sz w:val="24"/>
              </w:rPr>
              <w:t>安全可靠技术替代</w:t>
            </w:r>
            <w:r>
              <w:rPr>
                <w:sz w:val="24"/>
              </w:rPr>
              <w:t>，满足国家</w:t>
            </w:r>
            <w:r>
              <w:rPr>
                <w:sz w:val="24"/>
              </w:rPr>
              <w:t>“</w:t>
            </w:r>
            <w:r>
              <w:rPr>
                <w:sz w:val="24"/>
              </w:rPr>
              <w:t>2+8+N</w:t>
            </w:r>
            <w:r>
              <w:rPr>
                <w:sz w:val="24"/>
              </w:rPr>
              <w:t>”</w:t>
            </w:r>
            <w:r>
              <w:rPr>
                <w:sz w:val="24"/>
              </w:rPr>
              <w:t>安全可靠技术</w:t>
            </w:r>
            <w:r>
              <w:rPr>
                <w:sz w:val="24"/>
              </w:rPr>
              <w:t>战略及广东省、阳江市</w:t>
            </w:r>
            <w:r>
              <w:rPr>
                <w:sz w:val="24"/>
              </w:rPr>
              <w:t>安全可靠</w:t>
            </w:r>
            <w:r>
              <w:rPr>
                <w:sz w:val="24"/>
              </w:rPr>
              <w:t>专项政策要求。</w:t>
            </w:r>
          </w:p>
          <w:p>
            <w:pPr>
              <w:pStyle w:val="null3"/>
              <w:ind w:firstLine="480"/>
            </w:pPr>
            <w:r>
              <w:rPr>
                <w:sz w:val="24"/>
              </w:rPr>
              <w:t>2.</w:t>
            </w:r>
            <w:r>
              <w:rPr>
                <w:sz w:val="24"/>
              </w:rPr>
              <w:t>确保升级后系统与医院现有电子病历五级、互联互通四甲、智慧服务三级体系无缝衔接，不中断核心业务流程，系统响应速度快、并发处理能力强（支持日均门诊量万级以上稳定运行），适配未来</w:t>
            </w:r>
            <w:r>
              <w:rPr>
                <w:sz w:val="24"/>
              </w:rPr>
              <w:t>5-10</w:t>
            </w:r>
            <w:r>
              <w:rPr>
                <w:sz w:val="24"/>
              </w:rPr>
              <w:t>年业务拓展需求</w:t>
            </w:r>
            <w:r>
              <w:rPr>
                <w:sz w:val="24"/>
              </w:rPr>
              <w:t>。</w:t>
            </w:r>
          </w:p>
          <w:p>
            <w:pPr>
              <w:pStyle w:val="null3"/>
            </w:pPr>
            <w:r>
              <w:rPr/>
              <w:t xml:space="preserve">   </w:t>
            </w:r>
            <w:r>
              <w:rPr>
                <w:sz w:val="24"/>
              </w:rPr>
              <w:t>（</w:t>
            </w:r>
            <w:r>
              <w:rPr>
                <w:sz w:val="24"/>
              </w:rPr>
              <w:t>二</w:t>
            </w:r>
            <w:r>
              <w:rPr>
                <w:sz w:val="24"/>
              </w:rPr>
              <w:t>）提升数据质量，打造区域医疗</w:t>
            </w:r>
            <w:r>
              <w:rPr>
                <w:sz w:val="24"/>
              </w:rPr>
              <w:t>安全可靠技术</w:t>
            </w:r>
            <w:r>
              <w:rPr>
                <w:sz w:val="24"/>
              </w:rPr>
              <w:t>标杆</w:t>
            </w:r>
          </w:p>
          <w:p>
            <w:pPr>
              <w:pStyle w:val="null3"/>
              <w:ind w:firstLine="480"/>
            </w:pPr>
            <w:r>
              <w:rPr>
                <w:sz w:val="24"/>
              </w:rPr>
              <w:t>1.</w:t>
            </w:r>
            <w:r>
              <w:rPr>
                <w:sz w:val="24"/>
              </w:rPr>
              <w:t>建立</w:t>
            </w:r>
            <w:r>
              <w:rPr>
                <w:sz w:val="24"/>
              </w:rPr>
              <w:t>安全可靠技术</w:t>
            </w:r>
            <w:r>
              <w:rPr>
                <w:sz w:val="24"/>
              </w:rPr>
              <w:t>环境下的医疗数据标准体系，规范</w:t>
            </w:r>
            <w:r>
              <w:rPr>
                <w:sz w:val="24"/>
              </w:rPr>
              <w:t>院内信息</w:t>
            </w:r>
            <w:r>
              <w:rPr>
                <w:sz w:val="24"/>
              </w:rPr>
              <w:t>系统的数据采集、存储、传输格式，提升数据质量与一致性，为医院科研、管理决策、公共卫生应急响应提供高质量数据支撑。</w:t>
            </w:r>
          </w:p>
          <w:p>
            <w:pPr>
              <w:pStyle w:val="null3"/>
              <w:ind w:firstLine="480"/>
            </w:pPr>
            <w:r>
              <w:rPr>
                <w:sz w:val="24"/>
              </w:rPr>
              <w:t>2.</w:t>
            </w:r>
            <w:r>
              <w:rPr>
                <w:sz w:val="24"/>
              </w:rPr>
              <w:t>发挥医院在粤西地区的信息化标杆作用，形成</w:t>
            </w:r>
            <w:r>
              <w:rPr>
                <w:sz w:val="24"/>
              </w:rPr>
              <w:t>“</w:t>
            </w:r>
            <w:r>
              <w:rPr>
                <w:sz w:val="24"/>
              </w:rPr>
              <w:t>核心系统</w:t>
            </w:r>
            <w:r>
              <w:rPr>
                <w:sz w:val="24"/>
              </w:rPr>
              <w:t>自主可控</w:t>
            </w:r>
            <w:r>
              <w:rPr>
                <w:sz w:val="24"/>
              </w:rPr>
              <w:t>升级</w:t>
            </w:r>
            <w:r>
              <w:rPr>
                <w:sz w:val="24"/>
              </w:rPr>
              <w:t>+</w:t>
            </w:r>
            <w:r>
              <w:rPr>
                <w:sz w:val="24"/>
              </w:rPr>
              <w:t>现有高等级评审成果融合</w:t>
            </w:r>
            <w:r>
              <w:rPr>
                <w:sz w:val="24"/>
              </w:rPr>
              <w:t>”</w:t>
            </w:r>
            <w:r>
              <w:rPr>
                <w:sz w:val="24"/>
              </w:rPr>
              <w:t>的实践经验，为阳江市乃至广东省医疗行业</w:t>
            </w:r>
            <w:r>
              <w:rPr>
                <w:sz w:val="24"/>
              </w:rPr>
              <w:t>安全可靠技术</w:t>
            </w:r>
            <w:r>
              <w:rPr>
                <w:sz w:val="24"/>
              </w:rPr>
              <w:t>规模化应用提供可复制、可推广的案例，助力区域</w:t>
            </w:r>
            <w:r>
              <w:rPr>
                <w:sz w:val="24"/>
              </w:rPr>
              <w:t>安全可靠技术</w:t>
            </w:r>
            <w:r>
              <w:rPr>
                <w:sz w:val="24"/>
              </w:rPr>
              <w:t>产业生态建设。</w:t>
            </w:r>
          </w:p>
          <w:p>
            <w:pPr>
              <w:pStyle w:val="null3"/>
              <w:ind w:firstLine="602"/>
            </w:pPr>
            <w:r>
              <w:rPr>
                <w:sz w:val="30"/>
                <w:b/>
              </w:rPr>
              <w:t>三、建设内容</w:t>
            </w:r>
          </w:p>
          <w:p>
            <w:pPr>
              <w:pStyle w:val="null3"/>
              <w:ind w:firstLine="480"/>
              <w:jc w:val="both"/>
            </w:pPr>
            <w:r>
              <w:rPr>
                <w:sz w:val="24"/>
              </w:rPr>
              <w:t>本次医院信息化升级针对</w:t>
            </w:r>
            <w:r>
              <w:rPr>
                <w:sz w:val="24"/>
              </w:rPr>
              <w:t>现有医院信息集成平台及基于平台的相关应用系统服务进行升级</w:t>
            </w:r>
            <w:r>
              <w:rPr>
                <w:sz w:val="24"/>
              </w:rPr>
              <w:t>，系统升级后需要支持信息技术应用创新适配</w:t>
            </w:r>
            <w:r>
              <w:rPr>
                <w:sz w:val="24"/>
              </w:rPr>
              <w:t>安全可靠技术环境下的稳定运行</w:t>
            </w:r>
            <w:r>
              <w:rPr>
                <w:sz w:val="24"/>
              </w:rPr>
              <w:t>，各系统需满足</w:t>
            </w:r>
            <w:r>
              <w:rPr>
                <w:sz w:val="24"/>
              </w:rPr>
              <w:t>电子病历系统应用水平分级评价六级</w:t>
            </w:r>
            <w:r>
              <w:rPr>
                <w:sz w:val="24"/>
              </w:rPr>
              <w:t>/</w:t>
            </w:r>
            <w:r>
              <w:rPr>
                <w:sz w:val="24"/>
              </w:rPr>
              <w:t>智慧医疗六级功能要求，</w:t>
            </w:r>
            <w:r>
              <w:rPr>
                <w:sz w:val="24"/>
              </w:rPr>
              <w:t>项目</w:t>
            </w:r>
            <w:r>
              <w:rPr>
                <w:sz w:val="24"/>
              </w:rPr>
              <w:t>建设</w:t>
            </w:r>
            <w:r>
              <w:rPr>
                <w:sz w:val="24"/>
              </w:rPr>
              <w:t>升级</w:t>
            </w:r>
            <w:r>
              <w:rPr>
                <w:sz w:val="24"/>
              </w:rPr>
              <w:t>内容如下</w:t>
            </w:r>
            <w:r>
              <w:rPr>
                <w:sz w:val="24"/>
              </w:rPr>
              <w:t>表：</w:t>
            </w:r>
          </w:p>
          <w:p>
            <w:pPr>
              <w:pStyle w:val="null3"/>
              <w:ind w:firstLine="480"/>
              <w:jc w:val="center"/>
            </w:pPr>
            <w:r>
              <w:rPr>
                <w:sz w:val="24"/>
              </w:rPr>
              <w:t>系统升级改造清单汇总表</w:t>
            </w:r>
          </w:p>
          <w:tbl>
            <w:tblPr>
              <w:tblInd w:type="dxa" w:w="90"/>
              <w:tblBorders>
                <w:top w:val="none" w:color="000000" w:sz="4"/>
                <w:left w:val="none" w:color="000000" w:sz="4"/>
                <w:bottom w:val="none" w:color="000000" w:sz="4"/>
                <w:right w:val="none" w:color="000000" w:sz="4"/>
                <w:insideH w:val="none"/>
                <w:insideV w:val="none"/>
              </w:tblBorders>
            </w:tblPr>
            <w:tblGrid>
              <w:gridCol w:w="465"/>
              <w:gridCol w:w="1689"/>
              <w:gridCol w:w="2684"/>
              <w:gridCol w:w="237"/>
              <w:gridCol w:w="237"/>
              <w:gridCol w:w="264"/>
            </w:tblGrid>
            <w:tr>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编号</w:t>
                  </w:r>
                </w:p>
              </w:tc>
              <w:tc>
                <w:tcPr>
                  <w:tcW w:type="dxa" w:w="1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2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一级模块</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集成门户管理系统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门户账户统一管理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用户权限管理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术语主数据管理系统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发布订阅管理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映射管理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数据监控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集成平台</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总线技术要求</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门诊交互服务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住院交互服务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体检交互服务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集成平台管理平台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医院数据中心管理系统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复制库（</w:t>
                  </w:r>
                  <w:r>
                    <w:rPr>
                      <w:sz w:val="22"/>
                      <w:color w:val="000000"/>
                    </w:rPr>
                    <w:t>ODS)</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在活系统数据集成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医院数据仓库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临床数据中心</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数据集成任务调度及监控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运营数据中心管理系统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数据支撑服务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数据存储管理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存储结构建模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KPI 指标管理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数据校验管理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模型管理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宽表模型管理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事实表模型管理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汇总表模型管理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68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22"/>
                      <w:color w:val="000000"/>
                    </w:rPr>
                    <w:t>数据治理管理系统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数据质量管理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689"/>
                  <w:vMerge/>
                  <w:tcBorders>
                    <w:top w:val="none" w:color="000000" w:sz="4"/>
                    <w:left w:val="none" w:color="000000" w:sz="4"/>
                    <w:bottom w:val="non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质量监控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689"/>
                  <w:vMerge/>
                  <w:tcBorders>
                    <w:top w:val="none" w:color="000000" w:sz="4"/>
                    <w:left w:val="none" w:color="000000" w:sz="4"/>
                    <w:bottom w:val="non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数据安全管理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689"/>
                  <w:vMerge/>
                  <w:tcBorders>
                    <w:top w:val="none" w:color="000000" w:sz="4"/>
                    <w:left w:val="none" w:color="000000" w:sz="4"/>
                    <w:bottom w:val="non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数据模型管理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68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22"/>
                      <w:color w:val="000000"/>
                    </w:rPr>
                    <w:t>数据服务管理系统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689"/>
                  <w:vMerge/>
                  <w:tcBorders>
                    <w:top w:val="none" w:color="000000" w:sz="4"/>
                    <w:left w:val="none" w:color="000000" w:sz="4"/>
                    <w:bottom w:val="non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服务监控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689"/>
                  <w:vMerge/>
                  <w:tcBorders>
                    <w:top w:val="none" w:color="000000" w:sz="4"/>
                    <w:left w:val="none" w:color="000000" w:sz="4"/>
                    <w:bottom w:val="non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系统配置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689"/>
                  <w:vMerge/>
                  <w:tcBorders>
                    <w:top w:val="none" w:color="000000" w:sz="4"/>
                    <w:left w:val="none" w:color="000000" w:sz="4"/>
                    <w:bottom w:val="non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我的服务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指标管理系统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基础管理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预警知识管理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自助报表设计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自助多维交叉分析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基于数据中心的患者临床信息集成视图</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就诊时间轴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关注患者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关键指标</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患者信息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医嘱处方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病历资料</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护理信息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检验报告</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检查报告</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手麻记录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检查索引患者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病案首页</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CDA文档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纸质病历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发药信息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重症体征</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治疗信息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输血记录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体检信息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申请单信息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隐私保护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嵌入式主题拆分调阅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运营决策分析系统</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全院实时数据监控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全院门诊分析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全院住院分析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智慧医院指挥中心</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门诊运营全景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基于集成平台的闭环管理系统升级改造</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住院口服药医嘱闭环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住院草药闭环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住院出院带药闭环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住院输液医嘱闭环（静配）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住院输液医嘱闭环（非静配）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住院注射医嘱闭环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输血医嘱闭环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会诊医嘱闭环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住院手术闭环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住院康复治疗闭环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住院高压氧治疗闭环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住院放疗治疗闭环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住院血透治疗闭环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住院检验闭环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住院微生物闭环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住院检验危急值闭环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住院放射检查闭环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住院超声检查闭环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住院心电检查闭环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住院内镜检查闭环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住院病理检查闭环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住院放射危急值闭环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住院超声危急值闭环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住院心电危急值闭环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住院内镜危急值闭环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住院病理危急值闭环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门诊检验闭环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门诊微生物闭环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门诊检验危急值闭环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门诊放射检查闭环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门诊心电检查闭环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门诊超声检查闭环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门诊内镜检查闭环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门诊病理检查闭环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门诊放射危急值闭环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门诊超声危急值闭环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门诊心电危急值闭环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门诊内镜危急值闭环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门诊病理危急值闭环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门诊康复治疗闭环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门诊高压氧治疗闭环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门诊放疗治疗闭环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门诊血透治疗闭环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门诊口服处方闭环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门诊输液处方（无静配）闭环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门诊注射处方闭环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门诊手术闭环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日间手术闭环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门诊患者示踪闭环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住院患者示踪闭环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病案质控闭环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MDT会诊闭环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高值耗材闭环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不良反应闭环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消毒包闭环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PACS图像闭环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互联互通标准化</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标准数据集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CDA共享文档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互联互通共享文档制作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业务系统标准化改造</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系统标准化管理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移动</w:t>
                  </w:r>
                  <w:r>
                    <w:rPr>
                      <w:sz w:val="22"/>
                      <w:color w:val="000000"/>
                    </w:rPr>
                    <w:t>BI</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配置管理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业务量监管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工作效率监管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每日运行简报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业务量分析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工作效率分析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收入分析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基于集成平台对外接口</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广东省健康平台接口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药品追溯码</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电子健康码</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电子医保凭证</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电子社保卡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“多码合一”对接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广东省工伤联网结算系统对接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广东省妇幼保健平台对接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电子票据接口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阳江市血站对接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门（急）诊诊疗首页改造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广东省食源性疾病病例监测接口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医保电子凭证全流程改造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医院定点医药机构智能审核事前提醒接口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官网门诊处方查询接口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一号护理排班系统接口、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药品不良反应事件上报接口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线上线下信息交换平台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院外转诊患者与病历接口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血站接口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区域数据平台调阅接口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基于集成平台</w:t>
                  </w:r>
                  <w:r>
                    <w:rPr>
                      <w:sz w:val="22"/>
                      <w:color w:val="000000"/>
                    </w:rPr>
                    <w:t>对内接口</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医保结算与支付接口类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工伤保险接口类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区域医疗健康信息平台接口类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公共卫生与疾病监测上报接口类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国家与省级监管数据上报接口类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电子凭证与便民服务接口类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电子签名与安全认证接口类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合理用药与处方管理接口类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临床审方系统接口类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病案管理与数据上报接口类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医疗质量（</w:t>
                  </w:r>
                  <w:r>
                    <w:rPr>
                      <w:sz w:val="22"/>
                      <w:color w:val="000000"/>
                    </w:rPr>
                    <w:t>DRG/病种/病历）管控接口类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药品与耗材供应链管理接口类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药房自动化设备接口类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静脉用药调配中心接口类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检验科信息系统与设备联机接口类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检验报告与危急值管理接口类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输血管理系统接口类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医学影像系统与设备接口类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检查预约与报告查询接口类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心电信息系统接口类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病理与核医学信息系统接口类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173</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自助服务与排队叫号接口类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174</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互联网医疗与患者服务接口类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移动护理与智慧病房接口类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临床专科与手术麻醉系统接口类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体检管理系统接口类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医院运营管理接口类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179</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院内通讯与消息平台接口类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专项业务系统接口类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181</w:t>
                  </w:r>
                </w:p>
              </w:tc>
              <w:tc>
                <w:tcPr>
                  <w:tcW w:type="dxa" w:w="1689"/>
                  <w:vMerge/>
                  <w:tcBorders>
                    <w:top w:val="none" w:color="000000" w:sz="4"/>
                    <w:left w:val="none" w:color="000000" w:sz="4"/>
                    <w:bottom w:val="single" w:color="000000" w:sz="4"/>
                    <w:right w:val="single" w:color="000000" w:sz="4"/>
                  </w:tcBorders>
                </w:tcP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HIS平台扩展与基础工具接口类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30"/>
                <w:b/>
              </w:rPr>
              <w:t>四、</w:t>
            </w:r>
            <w:r>
              <w:rPr>
                <w:sz w:val="30"/>
                <w:b/>
              </w:rPr>
              <w:t>软件</w:t>
            </w:r>
            <w:r>
              <w:rPr>
                <w:sz w:val="30"/>
                <w:b/>
              </w:rPr>
              <w:t>开发服务</w:t>
            </w:r>
          </w:p>
          <w:p>
            <w:pPr>
              <w:pStyle w:val="null3"/>
              <w:ind w:firstLine="560"/>
            </w:pPr>
            <w:r>
              <w:rPr>
                <w:sz w:val="28"/>
              </w:rPr>
              <w:t>（</w:t>
            </w:r>
            <w:r>
              <w:rPr>
                <w:sz w:val="28"/>
              </w:rPr>
              <w:t>一</w:t>
            </w:r>
            <w:r>
              <w:rPr>
                <w:sz w:val="28"/>
              </w:rPr>
              <w:t>）总体技术要求</w:t>
            </w:r>
          </w:p>
          <w:p>
            <w:pPr>
              <w:pStyle w:val="null3"/>
              <w:ind w:firstLine="480"/>
            </w:pPr>
            <w:r>
              <w:rPr>
                <w:sz w:val="24"/>
              </w:rPr>
              <w:t>1.★本项目所涉及基于医院信息集成平台业务系统升级改造服务，对医院现有基础HIS、医生站、护士站、电子病历、等业务系统患者360全景临床视图调阅改造、门诊住院全业务临床闭环管理全流程深化改造、院内医疗主数据及术语全域数据标准化改造、全院数据服务接口统一规范及调用体系优化改造，所有改造均基于医院信息集成平台实现。(需提供承诺函，可与其他承诺函合并统一在同一份承诺函里，加盖投标人公章)</w:t>
            </w:r>
          </w:p>
          <w:p>
            <w:pPr>
              <w:pStyle w:val="null3"/>
              <w:ind w:firstLine="480"/>
            </w:pPr>
            <w:r>
              <w:rPr>
                <w:sz w:val="24"/>
              </w:rPr>
              <w:t>2.★本项目所建设内容全面适配通过安全可靠测评的</w:t>
            </w:r>
            <w:r>
              <w:rPr>
                <w:sz w:val="24"/>
              </w:rPr>
              <w:t>芯片（如鲲鹏、飞腾）、操作系统（如麒麟、</w:t>
            </w:r>
            <w:r>
              <w:rPr>
                <w:sz w:val="24"/>
              </w:rPr>
              <w:t>TententOs、欧拉）、数据库（如达梦、海量）及中间件</w:t>
            </w:r>
            <w:r>
              <w:rPr>
                <w:sz w:val="24"/>
              </w:rPr>
              <w:t>，对标电子病历六级</w:t>
            </w:r>
            <w:r>
              <w:rPr>
                <w:sz w:val="24"/>
              </w:rPr>
              <w:t>/智慧医疗六级、互联互通四甲建设标准。(需提供承诺函，可与其他承诺函合并统一在同一份承诺函里，加盖投标人公章)</w:t>
            </w:r>
          </w:p>
          <w:p>
            <w:pPr>
              <w:pStyle w:val="null3"/>
              <w:ind w:firstLine="480"/>
            </w:pPr>
            <w:r>
              <w:rPr>
                <w:sz w:val="24"/>
              </w:rPr>
              <w:t>3.★升级后的系统要求对原有系统中本院特有应用、历史数据予以继承。(需提供承诺函，可与其他承诺函合并统一在同一份承诺函里，加盖投标人公章)</w:t>
            </w:r>
          </w:p>
          <w:p>
            <w:pPr>
              <w:pStyle w:val="null3"/>
              <w:ind w:firstLine="482"/>
            </w:pPr>
            <w:r>
              <w:rPr>
                <w:sz w:val="24"/>
                <w:b/>
              </w:rPr>
              <w:t>4.</w:t>
            </w:r>
            <w:r>
              <w:rPr>
                <w:sz w:val="24"/>
                <w:b/>
              </w:rPr>
              <w:t>▲</w:t>
            </w:r>
            <w:r>
              <w:rPr>
                <w:sz w:val="24"/>
              </w:rPr>
              <w:t>信息平台性能层面，日处理能力满足集团化医院的千万级消息响应能力，同时具备熔断机制，支持集群化和云原生部署模式。（投标人提供实际功能应用截图，截图上应至少体现集群化和千万级消息交互量）</w:t>
            </w:r>
          </w:p>
          <w:p>
            <w:pPr>
              <w:pStyle w:val="null3"/>
              <w:ind w:firstLine="482"/>
            </w:pPr>
            <w:r>
              <w:rPr>
                <w:sz w:val="24"/>
                <w:b/>
              </w:rPr>
              <w:t>5.</w:t>
            </w:r>
            <w:r>
              <w:rPr>
                <w:sz w:val="24"/>
                <w:b/>
              </w:rPr>
              <w:t>▲</w:t>
            </w:r>
            <w:r>
              <w:rPr>
                <w:sz w:val="24"/>
              </w:rPr>
              <w:t>支持消息内容事前、事中、事后质量控制，通过质控规则配置，可对服务消息质量进行提醒、拦截以及输出消息质控报告。</w:t>
            </w:r>
            <w:r>
              <w:rPr>
                <w:sz w:val="24"/>
              </w:rPr>
              <w:t>（投标人提供实际应用截图）</w:t>
            </w:r>
          </w:p>
          <w:p>
            <w:pPr>
              <w:pStyle w:val="null3"/>
              <w:ind w:firstLine="482"/>
            </w:pPr>
            <w:r>
              <w:rPr>
                <w:sz w:val="24"/>
                <w:b/>
              </w:rPr>
              <w:t>6.</w:t>
            </w:r>
            <w:r>
              <w:rPr>
                <w:sz w:val="24"/>
                <w:b/>
              </w:rPr>
              <w:t>▲</w:t>
            </w:r>
            <w:r>
              <w:rPr>
                <w:sz w:val="24"/>
              </w:rPr>
              <w:t>支持一体化集群架构部署方式，工作站之间配置可实时同步消息，并支持横向扩展。</w:t>
            </w:r>
            <w:r>
              <w:rPr>
                <w:sz w:val="24"/>
              </w:rPr>
              <w:t>（投标人提供实际应用截图）</w:t>
            </w:r>
          </w:p>
          <w:p>
            <w:pPr>
              <w:pStyle w:val="null3"/>
              <w:ind w:firstLine="482"/>
            </w:pPr>
            <w:r>
              <w:rPr>
                <w:sz w:val="24"/>
                <w:b/>
              </w:rPr>
              <w:t>7.</w:t>
            </w:r>
            <w:r>
              <w:rPr>
                <w:sz w:val="24"/>
                <w:b/>
              </w:rPr>
              <w:t>▲</w:t>
            </w:r>
            <w:r>
              <w:rPr>
                <w:sz w:val="24"/>
              </w:rPr>
              <w:t>支持独立于集成引擎的监控系统，能按照实际的业务分类展示监控数据。</w:t>
            </w:r>
            <w:r>
              <w:rPr>
                <w:sz w:val="24"/>
              </w:rPr>
              <w:t>（投标人提供实际应用截图）</w:t>
            </w:r>
          </w:p>
          <w:p>
            <w:pPr>
              <w:pStyle w:val="null3"/>
              <w:ind w:firstLine="480"/>
            </w:pPr>
            <w:r>
              <w:rPr>
                <w:sz w:val="24"/>
              </w:rPr>
              <w:t>8.</w:t>
            </w:r>
            <w:r>
              <w:rPr>
                <w:sz w:val="24"/>
              </w:rPr>
              <w:t>▲</w:t>
            </w:r>
            <w:r>
              <w:rPr>
                <w:sz w:val="24"/>
              </w:rPr>
              <w:t>系统内置市面上常见厂商的集成接口调用场景的对接方案，可在医院提出新的接口对接需求时，快速提供对应厂商的对接方案。</w:t>
            </w:r>
            <w:r>
              <w:rPr>
                <w:sz w:val="24"/>
              </w:rPr>
              <w:t>(提供承诺函并加盖投标人公章)</w:t>
            </w:r>
          </w:p>
          <w:p>
            <w:pPr>
              <w:pStyle w:val="null3"/>
              <w:ind w:firstLine="480"/>
            </w:pPr>
            <w:r>
              <w:rPr>
                <w:sz w:val="28"/>
              </w:rPr>
              <w:t>（二）技术路线选择</w:t>
            </w:r>
          </w:p>
          <w:p>
            <w:pPr>
              <w:pStyle w:val="null3"/>
              <w:ind w:firstLine="480"/>
            </w:pPr>
            <w:r>
              <w:rPr>
                <w:sz w:val="24"/>
              </w:rPr>
              <w:t>1.</w:t>
            </w:r>
            <w:r>
              <w:rPr>
                <w:sz w:val="24"/>
              </w:rPr>
              <w:t>设计模式</w:t>
            </w:r>
          </w:p>
          <w:p>
            <w:pPr>
              <w:pStyle w:val="null3"/>
              <w:ind w:firstLine="480"/>
            </w:pPr>
            <w:r>
              <w:rPr>
                <w:sz w:val="24"/>
              </w:rPr>
              <w:t>采用主流的设计模式：面向对象</w:t>
            </w:r>
            <w:r>
              <w:rPr>
                <w:sz w:val="24"/>
              </w:rPr>
              <w:t>OOP、缓存机制SQLite、容器Docker、消息机制Redis、领域驱动、工厂、外观、代理、反射等。</w:t>
            </w:r>
          </w:p>
          <w:p>
            <w:pPr>
              <w:pStyle w:val="null3"/>
              <w:ind w:firstLine="480"/>
            </w:pPr>
            <w:r>
              <w:rPr>
                <w:sz w:val="24"/>
              </w:rPr>
              <w:t>2.</w:t>
            </w:r>
            <w:r>
              <w:rPr>
                <w:sz w:val="24"/>
              </w:rPr>
              <w:t>开发语言</w:t>
            </w:r>
          </w:p>
          <w:p>
            <w:pPr>
              <w:pStyle w:val="null3"/>
              <w:ind w:firstLine="480"/>
            </w:pPr>
            <w:r>
              <w:rPr>
                <w:sz w:val="24"/>
              </w:rPr>
              <w:t>采用主流的开发语言：</w:t>
            </w:r>
            <w:r>
              <w:rPr>
                <w:sz w:val="24"/>
              </w:rPr>
              <w:t>.</w:t>
            </w:r>
            <w:r>
              <w:rPr>
                <w:sz w:val="24"/>
              </w:rPr>
              <w:t>Net、C#、Java等。</w:t>
            </w:r>
          </w:p>
          <w:p>
            <w:pPr>
              <w:pStyle w:val="null3"/>
              <w:ind w:firstLine="480"/>
            </w:pPr>
            <w:r>
              <w:rPr>
                <w:sz w:val="24"/>
              </w:rPr>
              <w:t>3.</w:t>
            </w:r>
            <w:r>
              <w:rPr>
                <w:sz w:val="24"/>
              </w:rPr>
              <w:t>数据库</w:t>
            </w:r>
          </w:p>
          <w:p>
            <w:pPr>
              <w:pStyle w:val="null3"/>
              <w:ind w:firstLine="480"/>
            </w:pPr>
            <w:r>
              <w:rPr>
                <w:sz w:val="24"/>
              </w:rPr>
              <w:t>采用主流的大型关系型数据库，</w:t>
            </w:r>
            <w:r>
              <w:rPr>
                <w:sz w:val="24"/>
              </w:rPr>
              <w:t>如：武汉达蒙、中电金仓、腾讯</w:t>
            </w:r>
            <w:r>
              <w:rPr>
                <w:sz w:val="24"/>
              </w:rPr>
              <w:t>TD、华为高斯、</w:t>
            </w:r>
            <w:r>
              <w:rPr>
                <w:sz w:val="24"/>
              </w:rPr>
              <w:t>SQLServer、MySql等数据库。</w:t>
            </w:r>
          </w:p>
          <w:p>
            <w:pPr>
              <w:pStyle w:val="null3"/>
              <w:ind w:firstLine="480"/>
            </w:pPr>
            <w:r>
              <w:rPr>
                <w:sz w:val="24"/>
              </w:rPr>
              <w:t>4.</w:t>
            </w:r>
            <w:r>
              <w:rPr>
                <w:sz w:val="24"/>
              </w:rPr>
              <w:t>操作系统</w:t>
            </w:r>
          </w:p>
          <w:p>
            <w:pPr>
              <w:pStyle w:val="null3"/>
              <w:ind w:firstLine="480"/>
            </w:pPr>
            <w:r>
              <w:rPr>
                <w:sz w:val="24"/>
              </w:rPr>
              <w:t>采用主流的操作系统，服务端支持</w:t>
            </w:r>
            <w:r>
              <w:rPr>
                <w:sz w:val="24"/>
              </w:rPr>
              <w:t>Unix、Linux、Windows、</w:t>
            </w:r>
            <w:r>
              <w:rPr>
                <w:sz w:val="24"/>
              </w:rPr>
              <w:t>麒麟、统信</w:t>
            </w:r>
            <w:r>
              <w:rPr>
                <w:sz w:val="24"/>
              </w:rPr>
              <w:t>等操作系统，</w:t>
            </w:r>
            <w:r>
              <w:rPr>
                <w:sz w:val="24"/>
              </w:rPr>
              <w:t>PC客户端支持Windows、</w:t>
            </w:r>
            <w:r>
              <w:rPr>
                <w:sz w:val="24"/>
              </w:rPr>
              <w:t>麒麟、统信</w:t>
            </w:r>
            <w:r>
              <w:rPr>
                <w:sz w:val="24"/>
              </w:rPr>
              <w:t>操作系统，移动应用采用安卓、鸿蒙、</w:t>
            </w:r>
            <w:r>
              <w:rPr>
                <w:sz w:val="24"/>
              </w:rPr>
              <w:t>iOS等操作系统。</w:t>
            </w:r>
          </w:p>
          <w:p>
            <w:pPr>
              <w:pStyle w:val="null3"/>
              <w:ind w:firstLine="480"/>
            </w:pPr>
            <w:r>
              <w:rPr>
                <w:sz w:val="24"/>
              </w:rPr>
              <w:t>5.</w:t>
            </w:r>
            <w:r>
              <w:rPr>
                <w:sz w:val="24"/>
              </w:rPr>
              <w:t>中间件</w:t>
            </w:r>
          </w:p>
          <w:p>
            <w:pPr>
              <w:pStyle w:val="null3"/>
              <w:ind w:firstLine="480"/>
            </w:pPr>
            <w:r>
              <w:rPr>
                <w:sz w:val="24"/>
              </w:rPr>
              <w:t>采用主流的中间件产品，包括</w:t>
            </w:r>
            <w:r>
              <w:rPr>
                <w:sz w:val="24"/>
              </w:rPr>
              <w:t>Nginx、Tomcat、JBoss等。</w:t>
            </w:r>
          </w:p>
          <w:p>
            <w:pPr>
              <w:pStyle w:val="null3"/>
              <w:ind w:firstLine="480"/>
            </w:pPr>
            <w:r>
              <w:rPr>
                <w:sz w:val="24"/>
              </w:rPr>
              <w:t>6.</w:t>
            </w:r>
            <w:r>
              <w:rPr>
                <w:sz w:val="24"/>
              </w:rPr>
              <w:t>浏览器</w:t>
            </w:r>
          </w:p>
          <w:p>
            <w:pPr>
              <w:pStyle w:val="null3"/>
              <w:ind w:firstLine="480"/>
            </w:pPr>
            <w:r>
              <w:rPr>
                <w:sz w:val="24"/>
              </w:rPr>
              <w:t>采用主流的</w:t>
            </w:r>
            <w:r>
              <w:rPr>
                <w:sz w:val="24"/>
              </w:rPr>
              <w:t>IE、Chrome等浏览器。</w:t>
            </w:r>
          </w:p>
          <w:p>
            <w:pPr>
              <w:pStyle w:val="null3"/>
              <w:ind w:firstLine="560"/>
            </w:pPr>
            <w:r>
              <w:rPr>
                <w:sz w:val="28"/>
              </w:rPr>
              <w:t>（三）功能模块需求</w:t>
            </w:r>
          </w:p>
          <w:p>
            <w:pPr>
              <w:pStyle w:val="null3"/>
              <w:ind w:firstLine="482"/>
            </w:pPr>
            <w:r>
              <w:rPr>
                <w:sz w:val="24"/>
                <w:b/>
              </w:rPr>
              <w:t>1.</w:t>
            </w:r>
            <w:r>
              <w:rPr>
                <w:sz w:val="24"/>
                <w:b/>
              </w:rPr>
              <w:t>集成门户管理系统</w:t>
            </w:r>
          </w:p>
          <w:p>
            <w:pPr>
              <w:pStyle w:val="null3"/>
              <w:ind w:firstLine="480"/>
            </w:pPr>
            <w:r>
              <w:rPr>
                <w:sz w:val="24"/>
              </w:rPr>
              <w:t>统一门户首页展示的是用户平日最为关心和重要的工作内容，门户首页的信息从各系统中获取而得，通过统一的界面进行展示。</w:t>
            </w:r>
          </w:p>
          <w:p>
            <w:pPr>
              <w:pStyle w:val="null3"/>
              <w:ind w:firstLine="480"/>
            </w:pPr>
            <w:r>
              <w:rPr>
                <w:sz w:val="24"/>
              </w:rPr>
              <w:t>统一门户的首页根据用户的角色不同，设定不同的门户模版，旨在将用户最为关心的信息展现在首页中。用户也可以根据自己的工作习惯，对首页中的展示模块进行自定义，以符合自身的工作习惯。</w:t>
            </w:r>
          </w:p>
          <w:p>
            <w:pPr>
              <w:pStyle w:val="null3"/>
              <w:ind w:left="420"/>
            </w:pPr>
            <w:r>
              <w:rPr>
                <w:sz w:val="24"/>
                <w:b/>
              </w:rPr>
              <w:t>1.1</w:t>
            </w:r>
            <w:r>
              <w:rPr>
                <w:sz w:val="24"/>
                <w:b/>
              </w:rPr>
              <w:t>门户账户统一管理</w:t>
            </w:r>
          </w:p>
          <w:p>
            <w:pPr>
              <w:pStyle w:val="null3"/>
              <w:ind w:firstLine="480"/>
            </w:pPr>
            <w:r>
              <w:rPr>
                <w:sz w:val="24"/>
              </w:rPr>
              <w:t>对登录门户的用户进行增加、删除、修改等统一管理，主要包含以下功能：</w:t>
            </w:r>
          </w:p>
          <w:p>
            <w:pPr>
              <w:pStyle w:val="null3"/>
              <w:ind w:firstLine="480"/>
            </w:pPr>
            <w:r>
              <w:rPr>
                <w:sz w:val="24"/>
              </w:rPr>
              <w:t>1.1.1用户账户可从外部通过文件形式导入到门户进行管理。</w:t>
            </w:r>
          </w:p>
          <w:p>
            <w:pPr>
              <w:pStyle w:val="null3"/>
              <w:ind w:firstLine="480"/>
            </w:pPr>
            <w:r>
              <w:rPr>
                <w:sz w:val="24"/>
              </w:rPr>
              <w:t>1.1.2特殊情况暂时不允许用户使用系统时，可以锁定账户，锁定后禁止登陆。</w:t>
            </w:r>
          </w:p>
          <w:p>
            <w:pPr>
              <w:pStyle w:val="null3"/>
              <w:ind w:firstLine="480"/>
            </w:pPr>
            <w:r>
              <w:rPr>
                <w:sz w:val="24"/>
              </w:rPr>
              <w:t>1.1.3用户忘记密码后，可对账户密码进行重置。</w:t>
            </w:r>
          </w:p>
          <w:p>
            <w:pPr>
              <w:pStyle w:val="null3"/>
              <w:ind w:firstLine="480"/>
            </w:pPr>
            <w:r>
              <w:rPr>
                <w:sz w:val="24"/>
              </w:rPr>
              <w:t>1.1.4支持设置账户的有效开始时间和失效时间，未设置时间默认永久有效，有设置时间只能在设置的时间范围内使用该账户。</w:t>
            </w:r>
          </w:p>
          <w:p>
            <w:pPr>
              <w:pStyle w:val="null3"/>
              <w:ind w:firstLine="480"/>
            </w:pPr>
            <w:r>
              <w:rPr>
                <w:sz w:val="24"/>
              </w:rPr>
              <w:t>1.1.5支持查看所有用户登陆系统的日志信息，包含：登陆人、登陆时间、在线状态、登陆的设备信息、登陆方式、退出时间等。</w:t>
            </w:r>
          </w:p>
          <w:p>
            <w:pPr>
              <w:pStyle w:val="null3"/>
              <w:ind w:firstLine="480"/>
            </w:pPr>
            <w:r>
              <w:rPr>
                <w:sz w:val="24"/>
              </w:rPr>
              <w:t>1.1.6支持查看所有用户对账户操作的日志信息，包含：操作类型（修改密码、重置密码等）、操作人、操作时间、操作设备信息。</w:t>
            </w:r>
          </w:p>
          <w:p>
            <w:pPr>
              <w:pStyle w:val="null3"/>
              <w:ind w:left="420"/>
            </w:pPr>
            <w:r>
              <w:rPr>
                <w:sz w:val="24"/>
                <w:b/>
              </w:rPr>
              <w:t>1.2</w:t>
            </w:r>
            <w:r>
              <w:rPr>
                <w:sz w:val="24"/>
                <w:b/>
              </w:rPr>
              <w:t>用户权限管理</w:t>
            </w:r>
          </w:p>
          <w:p>
            <w:pPr>
              <w:pStyle w:val="null3"/>
              <w:ind w:firstLine="480"/>
            </w:pPr>
            <w:r>
              <w:rPr>
                <w:sz w:val="24"/>
              </w:rPr>
              <w:t>支持对用户登陆门户后可使用的功能进行管理，包含：</w:t>
            </w:r>
          </w:p>
          <w:p>
            <w:pPr>
              <w:pStyle w:val="null3"/>
              <w:ind w:firstLine="480"/>
            </w:pPr>
            <w:r>
              <w:rPr>
                <w:sz w:val="24"/>
              </w:rPr>
              <w:t>1.2.1支持配置对应用户角色可使用的系统菜单，实现用户在权限内的菜单进入对应业务应用。</w:t>
            </w:r>
          </w:p>
          <w:p>
            <w:pPr>
              <w:pStyle w:val="null3"/>
              <w:ind w:firstLine="480"/>
            </w:pPr>
            <w:r>
              <w:rPr>
                <w:sz w:val="24"/>
              </w:rPr>
              <w:t>1.2.2支持配置对应用户角色可使用的门户组件与工具，实现用户在门户内可选择使用对应的组件和工具。</w:t>
            </w:r>
          </w:p>
          <w:p>
            <w:pPr>
              <w:pStyle w:val="null3"/>
              <w:ind w:firstLine="480"/>
            </w:pPr>
            <w:r>
              <w:rPr>
                <w:sz w:val="24"/>
              </w:rPr>
              <w:t>1.2.3支持配置角色可使用的默认门户桌面，实现用户登陆系统后可选择使用配置的默认门户桌面，同时支持配置多个桌面。</w:t>
            </w:r>
          </w:p>
          <w:p>
            <w:pPr>
              <w:pStyle w:val="null3"/>
              <w:ind w:firstLine="482"/>
            </w:pPr>
            <w:r>
              <w:rPr>
                <w:sz w:val="24"/>
                <w:b/>
              </w:rPr>
              <w:t>2.</w:t>
            </w:r>
            <w:r>
              <w:rPr>
                <w:sz w:val="24"/>
                <w:b/>
              </w:rPr>
              <w:t>术语主数据管理系统</w:t>
            </w:r>
          </w:p>
          <w:p>
            <w:pPr>
              <w:pStyle w:val="null3"/>
              <w:ind w:left="420"/>
            </w:pPr>
            <w:r>
              <w:rPr>
                <w:sz w:val="24"/>
                <w:b/>
              </w:rPr>
              <w:t>2.1</w:t>
            </w:r>
            <w:r>
              <w:rPr>
                <w:sz w:val="24"/>
                <w:b/>
              </w:rPr>
              <w:t>数据管理</w:t>
            </w:r>
            <w:r>
              <w:rPr>
                <w:sz w:val="24"/>
                <w:b/>
              </w:rPr>
              <w:t xml:space="preserve"> </w:t>
            </w:r>
          </w:p>
          <w:p>
            <w:pPr>
              <w:pStyle w:val="null3"/>
              <w:ind w:firstLine="480"/>
            </w:pPr>
            <w:r>
              <w:rPr>
                <w:sz w:val="24"/>
              </w:rPr>
              <w:t>2.1.1</w:t>
            </w:r>
            <w:r>
              <w:rPr>
                <w:sz w:val="24"/>
              </w:rPr>
              <w:t>主数据管理</w:t>
            </w:r>
          </w:p>
          <w:p>
            <w:pPr>
              <w:pStyle w:val="null3"/>
              <w:ind w:firstLine="480"/>
            </w:pPr>
            <w:r>
              <w:rPr>
                <w:sz w:val="24"/>
              </w:rPr>
              <w:t>统一集中管理医院各类主数据字典，并能自动下发数据至下游消费系统。</w:t>
            </w:r>
          </w:p>
          <w:p>
            <w:pPr>
              <w:pStyle w:val="null3"/>
              <w:ind w:firstLine="482"/>
            </w:pPr>
            <w:r>
              <w:rPr>
                <w:b/>
                <w:color w:val="000000"/>
              </w:rPr>
              <w:t>2.1.1.1</w:t>
            </w:r>
            <w:r>
              <w:rPr>
                <w:b/>
                <w:color w:val="000000"/>
              </w:rPr>
              <w:t>组织架构</w:t>
            </w:r>
          </w:p>
          <w:p>
            <w:pPr>
              <w:pStyle w:val="null3"/>
              <w:ind w:firstLine="480"/>
            </w:pPr>
            <w:r>
              <w:rPr>
                <w:sz w:val="24"/>
              </w:rPr>
              <w:t>2.1.1.1.1</w:t>
            </w:r>
            <w:r>
              <w:rPr>
                <w:sz w:val="24"/>
              </w:rPr>
              <w:t>具备以树形结构集中展示当前医院的各类组织，包括：医院、院区、科室、病区功能。</w:t>
            </w:r>
          </w:p>
          <w:p>
            <w:pPr>
              <w:pStyle w:val="null3"/>
              <w:ind w:firstLine="480"/>
            </w:pPr>
            <w:r>
              <w:rPr>
                <w:sz w:val="24"/>
              </w:rPr>
              <w:t>2.1.1.1.2</w:t>
            </w:r>
            <w:r>
              <w:rPr>
                <w:sz w:val="24"/>
              </w:rPr>
              <w:t>具备按名称快捷检索组织信息功能，支持按科室类型、科室状态过滤查询组织信息。</w:t>
            </w:r>
          </w:p>
          <w:p>
            <w:pPr>
              <w:pStyle w:val="null3"/>
              <w:ind w:firstLine="480"/>
            </w:pPr>
            <w:r>
              <w:rPr>
                <w:sz w:val="24"/>
              </w:rPr>
              <w:t>2.1.1.1.3</w:t>
            </w:r>
            <w:r>
              <w:rPr>
                <w:sz w:val="24"/>
              </w:rPr>
              <w:t>具备查看、新增、编辑、启停用各类组织信息功能。</w:t>
            </w:r>
          </w:p>
          <w:p>
            <w:pPr>
              <w:pStyle w:val="null3"/>
              <w:ind w:firstLine="480"/>
            </w:pPr>
            <w:r>
              <w:rPr>
                <w:sz w:val="24"/>
              </w:rPr>
              <w:t>2.1.1.1.4</w:t>
            </w:r>
            <w:r>
              <w:rPr>
                <w:sz w:val="24"/>
              </w:rPr>
              <w:t>具备在各类组织下，查看、新增、编辑、启停用职工信息功能，支持批量导入员工服务科室。</w:t>
            </w:r>
          </w:p>
          <w:p>
            <w:pPr>
              <w:pStyle w:val="null3"/>
              <w:ind w:firstLine="480"/>
            </w:pPr>
            <w:r>
              <w:rPr>
                <w:sz w:val="24"/>
              </w:rPr>
              <w:t>2.1.1.1.5</w:t>
            </w:r>
            <w:r>
              <w:rPr>
                <w:sz w:val="24"/>
              </w:rPr>
              <w:t>具备查看数据历史版本、变更日志功能。</w:t>
            </w:r>
          </w:p>
          <w:p>
            <w:pPr>
              <w:pStyle w:val="null3"/>
              <w:ind w:firstLine="480"/>
            </w:pPr>
            <w:r>
              <w:rPr>
                <w:sz w:val="24"/>
              </w:rPr>
              <w:t>2.1.1.1.6</w:t>
            </w:r>
            <w:r>
              <w:rPr>
                <w:sz w:val="24"/>
              </w:rPr>
              <w:t>具备手动发布、自动发布数据功能。</w:t>
            </w:r>
          </w:p>
          <w:p>
            <w:pPr>
              <w:pStyle w:val="null3"/>
              <w:ind w:firstLine="482"/>
            </w:pPr>
            <w:r>
              <w:rPr>
                <w:b/>
                <w:color w:val="000000"/>
              </w:rPr>
              <w:t>2.1.1.2</w:t>
            </w:r>
            <w:r>
              <w:rPr>
                <w:b/>
                <w:color w:val="000000"/>
              </w:rPr>
              <w:t>员工</w:t>
            </w:r>
          </w:p>
          <w:p>
            <w:pPr>
              <w:pStyle w:val="null3"/>
              <w:ind w:firstLine="480"/>
            </w:pPr>
            <w:r>
              <w:rPr>
                <w:sz w:val="24"/>
              </w:rPr>
              <w:t>2.1.1.2.1</w:t>
            </w:r>
            <w:r>
              <w:rPr>
                <w:sz w:val="24"/>
              </w:rPr>
              <w:t>具备查看、新增、编辑、启停用各类型员工信息功能。</w:t>
            </w:r>
          </w:p>
          <w:p>
            <w:pPr>
              <w:pStyle w:val="null3"/>
              <w:ind w:firstLine="480"/>
            </w:pPr>
            <w:r>
              <w:rPr>
                <w:sz w:val="24"/>
              </w:rPr>
              <w:t>2.1.1.2.2</w:t>
            </w:r>
            <w:r>
              <w:rPr>
                <w:sz w:val="24"/>
              </w:rPr>
              <w:t>具备按照工号、名称等多条件过滤查询员工信息功能。</w:t>
            </w:r>
          </w:p>
          <w:p>
            <w:pPr>
              <w:pStyle w:val="null3"/>
              <w:ind w:firstLine="480"/>
            </w:pPr>
            <w:r>
              <w:rPr>
                <w:sz w:val="24"/>
              </w:rPr>
              <w:t>2.1.1.2.3</w:t>
            </w:r>
            <w:r>
              <w:rPr>
                <w:sz w:val="24"/>
              </w:rPr>
              <w:t>具备批量导入员工资料功能，包括：签名图片、个人照片、服务科室、执业证书编号、国家医保编号等。</w:t>
            </w:r>
          </w:p>
          <w:p>
            <w:pPr>
              <w:pStyle w:val="null3"/>
              <w:ind w:firstLine="480"/>
            </w:pPr>
            <w:r>
              <w:rPr>
                <w:sz w:val="24"/>
              </w:rPr>
              <w:t>2.1.1.2.4</w:t>
            </w:r>
            <w:r>
              <w:rPr>
                <w:sz w:val="24"/>
              </w:rPr>
              <w:t>具备多机构数据隔离功能，支持快捷切换机构数据。</w:t>
            </w:r>
          </w:p>
          <w:p>
            <w:pPr>
              <w:pStyle w:val="null3"/>
              <w:ind w:firstLine="480"/>
            </w:pPr>
            <w:r>
              <w:rPr>
                <w:sz w:val="24"/>
              </w:rPr>
              <w:t>2.1.1.2.5</w:t>
            </w:r>
            <w:r>
              <w:rPr>
                <w:sz w:val="24"/>
              </w:rPr>
              <w:t>具备查看数据历史版本、变更日志功能。</w:t>
            </w:r>
          </w:p>
          <w:p>
            <w:pPr>
              <w:pStyle w:val="null3"/>
              <w:ind w:firstLine="480"/>
            </w:pPr>
            <w:r>
              <w:rPr>
                <w:sz w:val="24"/>
              </w:rPr>
              <w:t>2.1.1.2.6</w:t>
            </w:r>
            <w:r>
              <w:rPr>
                <w:sz w:val="24"/>
              </w:rPr>
              <w:t>具备手动发布、自动发布数据功能。</w:t>
            </w:r>
          </w:p>
          <w:p>
            <w:pPr>
              <w:pStyle w:val="null3"/>
              <w:ind w:firstLine="482"/>
            </w:pPr>
            <w:r>
              <w:rPr>
                <w:b/>
                <w:color w:val="000000"/>
              </w:rPr>
              <w:t>2.1.1.3</w:t>
            </w:r>
            <w:r>
              <w:rPr>
                <w:b/>
                <w:color w:val="000000"/>
              </w:rPr>
              <w:t>临床与护理单元对应</w:t>
            </w:r>
          </w:p>
          <w:p>
            <w:pPr>
              <w:pStyle w:val="null3"/>
              <w:ind w:firstLine="480"/>
            </w:pPr>
            <w:r>
              <w:rPr>
                <w:sz w:val="24"/>
              </w:rPr>
              <w:t>2.1.1.3.1</w:t>
            </w:r>
            <w:r>
              <w:rPr>
                <w:sz w:val="24"/>
              </w:rPr>
              <w:t>具备按临床科室查询临床科室关联护理科室功能。</w:t>
            </w:r>
          </w:p>
          <w:p>
            <w:pPr>
              <w:pStyle w:val="null3"/>
              <w:ind w:firstLine="480"/>
            </w:pPr>
            <w:r>
              <w:rPr>
                <w:sz w:val="24"/>
              </w:rPr>
              <w:t>2.1.1.3.2</w:t>
            </w:r>
            <w:r>
              <w:rPr>
                <w:sz w:val="24"/>
              </w:rPr>
              <w:t>具备临床科室与护理科室关联关系编辑功能，可进行关联、取消关联。</w:t>
            </w:r>
          </w:p>
          <w:p>
            <w:pPr>
              <w:pStyle w:val="null3"/>
              <w:ind w:firstLine="480"/>
            </w:pPr>
            <w:r>
              <w:rPr>
                <w:sz w:val="24"/>
              </w:rPr>
              <w:t>2.1.1.3.3</w:t>
            </w:r>
            <w:r>
              <w:rPr>
                <w:sz w:val="24"/>
              </w:rPr>
              <w:t>具备多机构数据隔离功能，支持快捷切换机构数据。</w:t>
            </w:r>
          </w:p>
          <w:p>
            <w:pPr>
              <w:pStyle w:val="null3"/>
              <w:ind w:firstLine="480"/>
            </w:pPr>
            <w:r>
              <w:rPr>
                <w:sz w:val="24"/>
              </w:rPr>
              <w:t>2.1.1.3.4</w:t>
            </w:r>
            <w:r>
              <w:rPr>
                <w:sz w:val="24"/>
              </w:rPr>
              <w:t>具备查看数据历史版本、变更日志功能。</w:t>
            </w:r>
          </w:p>
          <w:p>
            <w:pPr>
              <w:pStyle w:val="null3"/>
              <w:ind w:firstLine="480"/>
            </w:pPr>
            <w:r>
              <w:rPr>
                <w:sz w:val="24"/>
              </w:rPr>
              <w:t>2.1.1.3.5</w:t>
            </w:r>
            <w:r>
              <w:rPr>
                <w:sz w:val="24"/>
              </w:rPr>
              <w:t>具备手动发布、自动发布数据功能。</w:t>
            </w:r>
          </w:p>
          <w:p>
            <w:pPr>
              <w:pStyle w:val="null3"/>
              <w:ind w:firstLine="482"/>
            </w:pPr>
            <w:r>
              <w:rPr>
                <w:b/>
                <w:color w:val="000000"/>
              </w:rPr>
              <w:t>2.1.1.4</w:t>
            </w:r>
            <w:r>
              <w:rPr>
                <w:b/>
                <w:color w:val="000000"/>
              </w:rPr>
              <w:t>其他信息</w:t>
            </w:r>
          </w:p>
          <w:p>
            <w:pPr>
              <w:pStyle w:val="null3"/>
              <w:ind w:firstLine="480"/>
            </w:pPr>
            <w:r>
              <w:rPr>
                <w:sz w:val="24"/>
              </w:rPr>
              <w:t>2.1.1.4.1</w:t>
            </w:r>
            <w:r>
              <w:rPr>
                <w:sz w:val="24"/>
              </w:rPr>
              <w:t>具备查看、新增、编辑、启停用其他主数据字典信息功能，包括：供应商、制造商、药房、药库、药品通用名、药品商品、收费大项目、收费项目、收费组合、医疗保险。</w:t>
            </w:r>
          </w:p>
          <w:p>
            <w:pPr>
              <w:pStyle w:val="null3"/>
              <w:ind w:firstLine="480"/>
            </w:pPr>
            <w:r>
              <w:rPr>
                <w:sz w:val="24"/>
              </w:rPr>
              <w:t>2.1.1.4.2</w:t>
            </w:r>
            <w:r>
              <w:rPr>
                <w:sz w:val="24"/>
              </w:rPr>
              <w:t>具备按名称快捷检索、多条件过滤检索供应商、制造商等主数据字典功能。</w:t>
            </w:r>
          </w:p>
          <w:p>
            <w:pPr>
              <w:pStyle w:val="null3"/>
              <w:ind w:firstLine="480"/>
            </w:pPr>
            <w:r>
              <w:rPr>
                <w:sz w:val="24"/>
              </w:rPr>
              <w:t>2.1.1.4.3</w:t>
            </w:r>
            <w:r>
              <w:rPr>
                <w:sz w:val="24"/>
              </w:rPr>
              <w:t>具备多机构数据隔离功能，支持快捷切换机构数据。</w:t>
            </w:r>
          </w:p>
          <w:p>
            <w:pPr>
              <w:pStyle w:val="null3"/>
              <w:ind w:firstLine="480"/>
            </w:pPr>
            <w:r>
              <w:rPr>
                <w:sz w:val="24"/>
              </w:rPr>
              <w:t>2.1.1.4.4</w:t>
            </w:r>
            <w:r>
              <w:rPr>
                <w:sz w:val="24"/>
              </w:rPr>
              <w:t>具备查看数据历史版本、变更日志功能。</w:t>
            </w:r>
          </w:p>
          <w:p>
            <w:pPr>
              <w:pStyle w:val="null3"/>
              <w:ind w:firstLine="480"/>
            </w:pPr>
            <w:r>
              <w:rPr>
                <w:sz w:val="24"/>
              </w:rPr>
              <w:t>2.1.1.4.5</w:t>
            </w:r>
            <w:r>
              <w:rPr>
                <w:sz w:val="24"/>
              </w:rPr>
              <w:t>具备手动发布、自动发布数据功能。</w:t>
            </w:r>
          </w:p>
          <w:p>
            <w:pPr>
              <w:pStyle w:val="null3"/>
              <w:ind w:firstLine="480"/>
            </w:pPr>
            <w:r>
              <w:rPr>
                <w:sz w:val="24"/>
              </w:rPr>
              <w:t>2.1.2</w:t>
            </w:r>
            <w:r>
              <w:rPr>
                <w:sz w:val="24"/>
              </w:rPr>
              <w:t>术语管理</w:t>
            </w:r>
          </w:p>
          <w:p>
            <w:pPr>
              <w:pStyle w:val="null3"/>
              <w:ind w:firstLine="480"/>
            </w:pPr>
            <w:r>
              <w:rPr>
                <w:sz w:val="24"/>
              </w:rPr>
              <w:t>统一集中管理术语信息，内置常见标准医疗受控术语。术语可自动下发数据至下游消费系统。</w:t>
            </w:r>
          </w:p>
          <w:p>
            <w:pPr>
              <w:pStyle w:val="null3"/>
              <w:ind w:firstLine="482"/>
            </w:pPr>
            <w:r>
              <w:rPr>
                <w:b/>
                <w:color w:val="000000"/>
              </w:rPr>
              <w:t>2.1.2.1</w:t>
            </w:r>
            <w:r>
              <w:rPr>
                <w:b/>
                <w:color w:val="000000"/>
              </w:rPr>
              <w:t>值域</w:t>
            </w:r>
          </w:p>
          <w:p>
            <w:pPr>
              <w:pStyle w:val="null3"/>
              <w:ind w:firstLine="480"/>
            </w:pPr>
            <w:r>
              <w:rPr>
                <w:sz w:val="24"/>
              </w:rPr>
              <w:t>2.1.2.1.1</w:t>
            </w:r>
            <w:r>
              <w:rPr>
                <w:sz w:val="24"/>
              </w:rPr>
              <w:t>具备以树形结构集中展示术语所属的分类（概念域）、术语所属的标准体系（编码体系），术语值域的信息功能。</w:t>
            </w:r>
          </w:p>
          <w:p>
            <w:pPr>
              <w:pStyle w:val="null3"/>
              <w:ind w:firstLine="480"/>
            </w:pPr>
            <w:r>
              <w:rPr>
                <w:sz w:val="24"/>
              </w:rPr>
              <w:t>2.1.2.1.2</w:t>
            </w:r>
            <w:r>
              <w:rPr>
                <w:sz w:val="24"/>
              </w:rPr>
              <w:t>具备按名称快捷检索术语功能。</w:t>
            </w:r>
          </w:p>
          <w:p>
            <w:pPr>
              <w:pStyle w:val="null3"/>
              <w:ind w:firstLine="480"/>
            </w:pPr>
            <w:r>
              <w:rPr>
                <w:sz w:val="24"/>
              </w:rPr>
              <w:t>2.1.2.1.3</w:t>
            </w:r>
            <w:r>
              <w:rPr>
                <w:sz w:val="24"/>
              </w:rPr>
              <w:t>具备术语简化查看功能。</w:t>
            </w:r>
          </w:p>
          <w:p>
            <w:pPr>
              <w:pStyle w:val="null3"/>
              <w:ind w:firstLine="480"/>
            </w:pPr>
            <w:r>
              <w:rPr>
                <w:sz w:val="24"/>
              </w:rPr>
              <w:t>2.1.2.1.4</w:t>
            </w:r>
            <w:r>
              <w:rPr>
                <w:sz w:val="24"/>
              </w:rPr>
              <w:t>具备一键收藏术语功能。</w:t>
            </w:r>
          </w:p>
          <w:p>
            <w:pPr>
              <w:pStyle w:val="null3"/>
              <w:ind w:firstLine="480"/>
            </w:pPr>
            <w:r>
              <w:rPr>
                <w:sz w:val="24"/>
              </w:rPr>
              <w:t>2.1.2.1.5</w:t>
            </w:r>
            <w:r>
              <w:rPr>
                <w:sz w:val="24"/>
              </w:rPr>
              <w:t>具备新增、导入、导出、编辑、一键启用值域信息功能。</w:t>
            </w:r>
          </w:p>
          <w:p>
            <w:pPr>
              <w:pStyle w:val="null3"/>
              <w:ind w:firstLine="480"/>
            </w:pPr>
            <w:r>
              <w:rPr>
                <w:sz w:val="24"/>
              </w:rPr>
              <w:t>2.1.2.1.6</w:t>
            </w:r>
            <w:r>
              <w:rPr>
                <w:sz w:val="24"/>
              </w:rPr>
              <w:t>具备设置术语编码体系、值域的应用机构功能。</w:t>
            </w:r>
          </w:p>
          <w:p>
            <w:pPr>
              <w:pStyle w:val="null3"/>
              <w:ind w:firstLine="480"/>
            </w:pPr>
            <w:r>
              <w:rPr>
                <w:sz w:val="24"/>
              </w:rPr>
              <w:t>2.1.2.1.7</w:t>
            </w:r>
            <w:r>
              <w:rPr>
                <w:sz w:val="24"/>
              </w:rPr>
              <w:t>具备出厂内置常见医疗受控标准术语功能，包括：行政区域代码、专业技术职务代码、中医临床诊疗术语治法部分、中医病症分类及代码、民族类别代码、家庭关系代码、生理性别代码、学历代码、经济类型分类代码、婚姻状况代码、</w:t>
            </w:r>
            <w:r>
              <w:rPr>
                <w:sz w:val="24"/>
              </w:rPr>
              <w:t>ICD-10诊断代码、ICD-9手术编码等。</w:t>
            </w:r>
          </w:p>
          <w:p>
            <w:pPr>
              <w:pStyle w:val="null3"/>
              <w:ind w:firstLine="482"/>
            </w:pPr>
            <w:r>
              <w:rPr>
                <w:b/>
                <w:color w:val="000000"/>
              </w:rPr>
              <w:t>2.1.2.2</w:t>
            </w:r>
            <w:r>
              <w:rPr>
                <w:b/>
                <w:color w:val="000000"/>
              </w:rPr>
              <w:t>频次、给药途径、中医诊断、西医诊断、行政区划</w:t>
            </w:r>
          </w:p>
          <w:p>
            <w:pPr>
              <w:pStyle w:val="null3"/>
              <w:ind w:firstLine="480"/>
            </w:pPr>
            <w:r>
              <w:rPr>
                <w:sz w:val="24"/>
              </w:rPr>
              <w:t>2.1.2.2.1</w:t>
            </w:r>
            <w:r>
              <w:rPr>
                <w:sz w:val="24"/>
              </w:rPr>
              <w:t>具备查看、新增、编辑、启停用各类术语信息功能，包括：频次、给药途径、中医诊断、西医诊断、行政区划。</w:t>
            </w:r>
          </w:p>
          <w:p>
            <w:pPr>
              <w:pStyle w:val="null3"/>
              <w:ind w:firstLine="480"/>
            </w:pPr>
            <w:r>
              <w:rPr>
                <w:sz w:val="24"/>
              </w:rPr>
              <w:t>2.1.2.2.2</w:t>
            </w:r>
            <w:r>
              <w:rPr>
                <w:sz w:val="24"/>
              </w:rPr>
              <w:t>具备按名称快捷检索、按状态过滤查询术语信息功能。</w:t>
            </w:r>
          </w:p>
          <w:p>
            <w:pPr>
              <w:pStyle w:val="null3"/>
              <w:ind w:firstLine="480"/>
            </w:pPr>
            <w:r>
              <w:rPr>
                <w:sz w:val="24"/>
              </w:rPr>
              <w:t>2.1.2.2.3</w:t>
            </w:r>
            <w:r>
              <w:rPr>
                <w:sz w:val="24"/>
              </w:rPr>
              <w:t>具备多机构数据隔离功能，支持快捷切换机构数据。</w:t>
            </w:r>
          </w:p>
          <w:p>
            <w:pPr>
              <w:pStyle w:val="null3"/>
              <w:ind w:firstLine="480"/>
            </w:pPr>
            <w:r>
              <w:rPr>
                <w:sz w:val="24"/>
              </w:rPr>
              <w:t>2.1.2.2.4</w:t>
            </w:r>
            <w:r>
              <w:rPr>
                <w:sz w:val="24"/>
              </w:rPr>
              <w:t>具备查看数据历史版本、变更日志功能。</w:t>
            </w:r>
          </w:p>
          <w:p>
            <w:pPr>
              <w:pStyle w:val="null3"/>
              <w:ind w:firstLine="480"/>
            </w:pPr>
            <w:r>
              <w:rPr>
                <w:sz w:val="24"/>
              </w:rPr>
              <w:t>2.1.2.2.5</w:t>
            </w:r>
            <w:r>
              <w:rPr>
                <w:sz w:val="24"/>
              </w:rPr>
              <w:t>具备手动发布、自动发布数据功能。</w:t>
            </w:r>
          </w:p>
          <w:p>
            <w:pPr>
              <w:pStyle w:val="null3"/>
              <w:ind w:left="420"/>
            </w:pPr>
            <w:r>
              <w:rPr>
                <w:sz w:val="24"/>
                <w:b/>
              </w:rPr>
              <w:t>2.2</w:t>
            </w:r>
            <w:r>
              <w:rPr>
                <w:sz w:val="24"/>
                <w:b/>
              </w:rPr>
              <w:t>发布订阅管理</w:t>
            </w:r>
            <w:r>
              <w:rPr>
                <w:sz w:val="24"/>
                <w:b/>
              </w:rPr>
              <w:t xml:space="preserve"> </w:t>
            </w:r>
          </w:p>
          <w:p>
            <w:pPr>
              <w:pStyle w:val="null3"/>
              <w:ind w:firstLine="480"/>
            </w:pPr>
            <w:r>
              <w:rPr>
                <w:sz w:val="24"/>
              </w:rPr>
              <w:t>提供统一的主数据字典及术语的注册、订阅服务。提供数据变更日志、操作日志、接口日志管理功能。</w:t>
            </w:r>
          </w:p>
          <w:p>
            <w:pPr>
              <w:pStyle w:val="null3"/>
              <w:ind w:firstLine="482"/>
            </w:pPr>
            <w:r>
              <w:rPr>
                <w:sz w:val="24"/>
                <w:b/>
              </w:rPr>
              <w:t>2.2.1</w:t>
            </w:r>
            <w:r>
              <w:rPr>
                <w:sz w:val="24"/>
                <w:b/>
              </w:rPr>
              <w:t>发布订阅</w:t>
            </w:r>
          </w:p>
          <w:p>
            <w:pPr>
              <w:pStyle w:val="null3"/>
              <w:ind w:firstLine="482"/>
            </w:pPr>
            <w:r>
              <w:rPr>
                <w:b/>
                <w:color w:val="000000"/>
              </w:rPr>
              <w:t>2.2.1.1</w:t>
            </w:r>
            <w:r>
              <w:rPr>
                <w:b/>
                <w:color w:val="000000"/>
              </w:rPr>
              <w:t>系统管理</w:t>
            </w:r>
          </w:p>
          <w:p>
            <w:pPr>
              <w:pStyle w:val="null3"/>
              <w:ind w:firstLine="480"/>
            </w:pPr>
            <w:r>
              <w:rPr>
                <w:sz w:val="24"/>
              </w:rPr>
              <w:t>2.2.1.1.1</w:t>
            </w:r>
            <w:r>
              <w:rPr>
                <w:sz w:val="24"/>
              </w:rPr>
              <w:t>具备集中管理院内需要与主数据进行交互的业务系统信息功能，包括：系统厂商名称、系统代码、系统交互服务地址。</w:t>
            </w:r>
          </w:p>
          <w:p>
            <w:pPr>
              <w:pStyle w:val="null3"/>
              <w:ind w:firstLine="480"/>
            </w:pPr>
            <w:r>
              <w:rPr>
                <w:sz w:val="24"/>
              </w:rPr>
              <w:t>2.2.1.1.2</w:t>
            </w:r>
            <w:r>
              <w:rPr>
                <w:sz w:val="24"/>
              </w:rPr>
              <w:t>具备查看、新增、编辑业务系统功能，支持按名称快捷检索业务系统信息。</w:t>
            </w:r>
          </w:p>
          <w:p>
            <w:pPr>
              <w:pStyle w:val="null3"/>
              <w:ind w:firstLine="480"/>
            </w:pPr>
            <w:r>
              <w:rPr>
                <w:sz w:val="24"/>
              </w:rPr>
              <w:t>2.2.1.1.3</w:t>
            </w:r>
            <w:r>
              <w:rPr>
                <w:sz w:val="24"/>
              </w:rPr>
              <w:t>具备多机构数据隔离功能，支持快捷切换机构数据。</w:t>
            </w:r>
          </w:p>
          <w:p>
            <w:pPr>
              <w:pStyle w:val="null3"/>
              <w:ind w:firstLine="482"/>
            </w:pPr>
            <w:r>
              <w:rPr>
                <w:b/>
                <w:color w:val="000000"/>
              </w:rPr>
              <w:t>2.2.1.2</w:t>
            </w:r>
            <w:r>
              <w:rPr>
                <w:b/>
                <w:color w:val="000000"/>
              </w:rPr>
              <w:t>注册管理</w:t>
            </w:r>
          </w:p>
          <w:p>
            <w:pPr>
              <w:pStyle w:val="null3"/>
              <w:ind w:firstLine="480"/>
            </w:pPr>
            <w:r>
              <w:rPr>
                <w:sz w:val="24"/>
              </w:rPr>
              <w:t>2.2.1.2.1</w:t>
            </w:r>
            <w:r>
              <w:rPr>
                <w:sz w:val="24"/>
              </w:rPr>
              <w:t>具备以树形结构集中呈现业务系统注册信息，并支持授权配置到属性级，控制上游来源系统是否可将主数据字典注册至主数据系统。</w:t>
            </w:r>
          </w:p>
          <w:p>
            <w:pPr>
              <w:pStyle w:val="null3"/>
              <w:ind w:firstLine="480"/>
            </w:pPr>
            <w:r>
              <w:rPr>
                <w:sz w:val="24"/>
              </w:rPr>
              <w:t>2.2.1.2.2</w:t>
            </w:r>
            <w:r>
              <w:rPr>
                <w:sz w:val="24"/>
              </w:rPr>
              <w:t>具备查看、新增、编辑、删除注册系统信息，支持按主数据代码、名称检索注册系统。</w:t>
            </w:r>
          </w:p>
          <w:p>
            <w:pPr>
              <w:pStyle w:val="null3"/>
              <w:ind w:firstLine="480"/>
            </w:pPr>
            <w:r>
              <w:rPr>
                <w:sz w:val="24"/>
              </w:rPr>
              <w:t>2.2.1.2.3</w:t>
            </w:r>
            <w:r>
              <w:rPr>
                <w:sz w:val="24"/>
              </w:rPr>
              <w:t>具备多机构数据隔离功能，支持快捷切换机构数据。</w:t>
            </w:r>
          </w:p>
          <w:p>
            <w:pPr>
              <w:pStyle w:val="null3"/>
              <w:ind w:firstLine="482"/>
            </w:pPr>
            <w:r>
              <w:rPr>
                <w:b/>
                <w:color w:val="000000"/>
              </w:rPr>
              <w:t>2.2.1.3</w:t>
            </w:r>
            <w:r>
              <w:rPr>
                <w:b/>
                <w:color w:val="000000"/>
              </w:rPr>
              <w:t>订阅管理</w:t>
            </w:r>
          </w:p>
          <w:p>
            <w:pPr>
              <w:pStyle w:val="null3"/>
              <w:ind w:firstLine="480"/>
            </w:pPr>
            <w:r>
              <w:rPr>
                <w:sz w:val="24"/>
              </w:rPr>
              <w:t>2.2.1.3.1</w:t>
            </w:r>
            <w:r>
              <w:rPr>
                <w:sz w:val="24"/>
                <w:b/>
              </w:rPr>
              <w:t>▲</w:t>
            </w:r>
            <w:r>
              <w:rPr>
                <w:sz w:val="24"/>
              </w:rPr>
              <w:t>具备以树形结构集中呈现主数据订阅情况，并支持授权配置到属性级，控制下游消费系统是否可从</w:t>
            </w:r>
            <w:r>
              <w:rPr>
                <w:sz w:val="24"/>
              </w:rPr>
              <w:t>MDM订阅主数据字典，包括主数据订阅、术语订阅、术语映射订阅。</w:t>
            </w:r>
            <w:r>
              <w:rPr>
                <w:sz w:val="24"/>
              </w:rPr>
              <w:t>（投标人提供实际应用截图）</w:t>
            </w:r>
          </w:p>
          <w:p>
            <w:pPr>
              <w:pStyle w:val="null3"/>
              <w:ind w:firstLine="480"/>
            </w:pPr>
            <w:r>
              <w:rPr>
                <w:sz w:val="24"/>
              </w:rPr>
              <w:t>2.2.1.3.2</w:t>
            </w:r>
            <w:r>
              <w:rPr>
                <w:sz w:val="24"/>
              </w:rPr>
              <w:t>具备查看、新增、编辑、取消订阅功能，支持按系统名称快捷检索系统订阅信息，支持快速过滤已配置系统订阅信息。</w:t>
            </w:r>
          </w:p>
          <w:p>
            <w:pPr>
              <w:pStyle w:val="null3"/>
              <w:ind w:firstLine="480"/>
            </w:pPr>
            <w:r>
              <w:rPr>
                <w:sz w:val="24"/>
              </w:rPr>
              <w:t>2.2.1.3.3</w:t>
            </w:r>
            <w:r>
              <w:rPr>
                <w:sz w:val="24"/>
              </w:rPr>
              <w:t>具备多机构订阅数据隔离功能，支持快捷切换机构数据。</w:t>
            </w:r>
          </w:p>
          <w:p>
            <w:pPr>
              <w:pStyle w:val="null3"/>
              <w:ind w:firstLine="482"/>
            </w:pPr>
            <w:r>
              <w:rPr>
                <w:b/>
                <w:color w:val="000000"/>
              </w:rPr>
              <w:t>2.2.1.4</w:t>
            </w:r>
            <w:r>
              <w:rPr>
                <w:b/>
                <w:color w:val="000000"/>
              </w:rPr>
              <w:t>数据发布</w:t>
            </w:r>
          </w:p>
          <w:p>
            <w:pPr>
              <w:pStyle w:val="null3"/>
              <w:ind w:firstLine="480"/>
            </w:pPr>
            <w:r>
              <w:rPr>
                <w:sz w:val="24"/>
              </w:rPr>
              <w:t>2.2.1.4.1</w:t>
            </w:r>
            <w:r>
              <w:rPr>
                <w:sz w:val="24"/>
              </w:rPr>
              <w:t>具备以树形结构集中展示待发布的数据，并可将主数据字典发布至已订阅的系统。支持手动发布或者批量发布所有数据。</w:t>
            </w:r>
          </w:p>
          <w:p>
            <w:pPr>
              <w:pStyle w:val="null3"/>
              <w:ind w:firstLine="480"/>
            </w:pPr>
            <w:r>
              <w:rPr>
                <w:sz w:val="24"/>
              </w:rPr>
              <w:t>2.2.1.4.2</w:t>
            </w:r>
            <w:r>
              <w:rPr>
                <w:sz w:val="24"/>
              </w:rPr>
              <w:t>具备按主数据名称快捷检索待发布数据功能。</w:t>
            </w:r>
          </w:p>
          <w:p>
            <w:pPr>
              <w:pStyle w:val="null3"/>
              <w:ind w:firstLine="480"/>
            </w:pPr>
            <w:r>
              <w:rPr>
                <w:sz w:val="24"/>
              </w:rPr>
              <w:t>2.2.1.4.3</w:t>
            </w:r>
            <w:r>
              <w:rPr>
                <w:sz w:val="24"/>
              </w:rPr>
              <w:t>具备通过订阅系统快速过滤待发布数据功能。</w:t>
            </w:r>
          </w:p>
          <w:p>
            <w:pPr>
              <w:pStyle w:val="null3"/>
              <w:ind w:firstLine="480"/>
            </w:pPr>
            <w:r>
              <w:rPr>
                <w:sz w:val="24"/>
              </w:rPr>
              <w:t>2.2.1.4.4</w:t>
            </w:r>
            <w:r>
              <w:rPr>
                <w:sz w:val="24"/>
              </w:rPr>
              <w:t>具备多机构数据隔离功能，支持快捷切换机构数据。</w:t>
            </w:r>
          </w:p>
          <w:p>
            <w:pPr>
              <w:pStyle w:val="null3"/>
              <w:ind w:firstLine="482"/>
            </w:pPr>
            <w:r>
              <w:rPr>
                <w:sz w:val="24"/>
                <w:b/>
              </w:rPr>
              <w:t>2.2.2</w:t>
            </w:r>
            <w:r>
              <w:rPr>
                <w:sz w:val="24"/>
                <w:b/>
              </w:rPr>
              <w:t>日志管理</w:t>
            </w:r>
          </w:p>
          <w:p>
            <w:pPr>
              <w:pStyle w:val="null3"/>
              <w:ind w:firstLine="482"/>
            </w:pPr>
            <w:r>
              <w:rPr>
                <w:b/>
                <w:color w:val="000000"/>
              </w:rPr>
              <w:t>2.2.2.1</w:t>
            </w:r>
            <w:r>
              <w:rPr>
                <w:b/>
                <w:color w:val="000000"/>
              </w:rPr>
              <w:t>接口日志</w:t>
            </w:r>
          </w:p>
          <w:p>
            <w:pPr>
              <w:pStyle w:val="null3"/>
              <w:ind w:firstLine="480"/>
            </w:pPr>
            <w:r>
              <w:rPr>
                <w:sz w:val="24"/>
              </w:rPr>
              <w:t>2.2.2.1.1</w:t>
            </w:r>
            <w:r>
              <w:rPr>
                <w:sz w:val="24"/>
              </w:rPr>
              <w:t>具备查询业务系统与主数据系统进行数据交互的接口日志信息功能，接口日志信息包括：主数据类型、日志类型、系统、医疗机构、请求开始时间、请求结束时间、耗时等。</w:t>
            </w:r>
          </w:p>
          <w:p>
            <w:pPr>
              <w:pStyle w:val="null3"/>
              <w:ind w:firstLine="480"/>
            </w:pPr>
            <w:r>
              <w:rPr>
                <w:sz w:val="24"/>
              </w:rPr>
              <w:t>2.2.2.1.2</w:t>
            </w:r>
            <w:r>
              <w:rPr>
                <w:sz w:val="24"/>
              </w:rPr>
              <w:t>具备多条件过滤查询接口日志功能，支持接口日志详情查看、下载。</w:t>
            </w:r>
          </w:p>
          <w:p>
            <w:pPr>
              <w:pStyle w:val="null3"/>
              <w:ind w:firstLine="480"/>
            </w:pPr>
            <w:r>
              <w:rPr>
                <w:sz w:val="24"/>
              </w:rPr>
              <w:t>2.2.2.1.3</w:t>
            </w:r>
            <w:r>
              <w:rPr>
                <w:sz w:val="24"/>
              </w:rPr>
              <w:t>具备对发布失败的数据进行单条或批量重发、批量归档功能。</w:t>
            </w:r>
          </w:p>
          <w:p>
            <w:pPr>
              <w:pStyle w:val="null3"/>
              <w:ind w:firstLine="480"/>
            </w:pPr>
            <w:r>
              <w:rPr>
                <w:sz w:val="24"/>
              </w:rPr>
              <w:t>2.2.2.1.4</w:t>
            </w:r>
            <w:r>
              <w:rPr>
                <w:sz w:val="24"/>
              </w:rPr>
              <w:t>具备多机构数据隔离功能，支持快捷切换机构数据。</w:t>
            </w:r>
          </w:p>
          <w:p>
            <w:pPr>
              <w:pStyle w:val="null3"/>
              <w:ind w:firstLine="482"/>
            </w:pPr>
            <w:r>
              <w:rPr>
                <w:b/>
                <w:color w:val="000000"/>
              </w:rPr>
              <w:t>2.2.2.2</w:t>
            </w:r>
            <w:r>
              <w:rPr>
                <w:b/>
                <w:color w:val="000000"/>
              </w:rPr>
              <w:t>操作日志</w:t>
            </w:r>
          </w:p>
          <w:p>
            <w:pPr>
              <w:pStyle w:val="null3"/>
              <w:ind w:firstLine="480"/>
            </w:pPr>
            <w:r>
              <w:rPr>
                <w:sz w:val="24"/>
              </w:rPr>
              <w:t>2.2.2.2.1</w:t>
            </w:r>
            <w:r>
              <w:rPr>
                <w:sz w:val="24"/>
              </w:rPr>
              <w:t>具备对系统注册、页面操作、批量导入等来源的数据操作进行日志记录功能，记录信息包括：操作类型、主数据类型、来源系统、操作人、操作描述等信息。</w:t>
            </w:r>
          </w:p>
          <w:p>
            <w:pPr>
              <w:pStyle w:val="null3"/>
              <w:ind w:firstLine="480"/>
            </w:pPr>
            <w:r>
              <w:rPr>
                <w:sz w:val="24"/>
              </w:rPr>
              <w:t>2.2.2.2.2</w:t>
            </w:r>
            <w:r>
              <w:rPr>
                <w:sz w:val="24"/>
              </w:rPr>
              <w:t>具备多条件过滤查询操作日志功能，支持查看操作日志详情。</w:t>
            </w:r>
          </w:p>
          <w:p>
            <w:pPr>
              <w:pStyle w:val="null3"/>
              <w:ind w:firstLine="480"/>
            </w:pPr>
            <w:r>
              <w:rPr>
                <w:sz w:val="24"/>
              </w:rPr>
              <w:t>2.2.2.2.3</w:t>
            </w:r>
            <w:r>
              <w:rPr>
                <w:sz w:val="24"/>
              </w:rPr>
              <w:t>具备多机构数据隔离功能，支持快捷切换机构数据。</w:t>
            </w:r>
          </w:p>
          <w:p>
            <w:pPr>
              <w:pStyle w:val="null3"/>
              <w:ind w:firstLine="482"/>
            </w:pPr>
            <w:r>
              <w:rPr>
                <w:b/>
                <w:color w:val="000000"/>
              </w:rPr>
              <w:t>2.2.2.3</w:t>
            </w:r>
            <w:r>
              <w:rPr>
                <w:b/>
                <w:color w:val="000000"/>
              </w:rPr>
              <w:t>数据变更日志</w:t>
            </w:r>
          </w:p>
          <w:p>
            <w:pPr>
              <w:pStyle w:val="null3"/>
              <w:ind w:firstLine="480"/>
            </w:pPr>
            <w:r>
              <w:rPr>
                <w:sz w:val="24"/>
              </w:rPr>
              <w:t>2.2.2.3.1</w:t>
            </w:r>
            <w:r>
              <w:rPr>
                <w:sz w:val="24"/>
              </w:rPr>
              <w:t>具备对数据变更进行记录功能，包括：主数据标识、主数据类型、医疗机构、版本号、</w:t>
            </w:r>
            <w:r>
              <w:rPr>
                <w:sz w:val="24"/>
              </w:rPr>
              <w:t>变更时间等信息。</w:t>
            </w:r>
          </w:p>
          <w:p>
            <w:pPr>
              <w:pStyle w:val="null3"/>
              <w:ind w:firstLine="480"/>
            </w:pPr>
            <w:r>
              <w:rPr>
                <w:sz w:val="24"/>
              </w:rPr>
              <w:t>2.2.2.3.2</w:t>
            </w:r>
            <w:r>
              <w:rPr>
                <w:sz w:val="24"/>
              </w:rPr>
              <w:t>具备多条件过滤查询数据变更记录功能，支持查看变更明细、历史版本、版本比对。</w:t>
            </w:r>
          </w:p>
          <w:p>
            <w:pPr>
              <w:pStyle w:val="null3"/>
              <w:ind w:firstLine="480"/>
            </w:pPr>
            <w:r>
              <w:rPr>
                <w:sz w:val="24"/>
              </w:rPr>
              <w:t>2.2.2.3.3</w:t>
            </w:r>
            <w:r>
              <w:rPr>
                <w:sz w:val="24"/>
              </w:rPr>
              <w:t>具备多机构数据隔离功能，支持快捷切换机构数据。</w:t>
            </w:r>
          </w:p>
          <w:p>
            <w:pPr>
              <w:pStyle w:val="null3"/>
              <w:ind w:left="420"/>
            </w:pPr>
            <w:r>
              <w:rPr>
                <w:sz w:val="24"/>
                <w:b/>
              </w:rPr>
              <w:t>2.3</w:t>
            </w:r>
            <w:r>
              <w:rPr>
                <w:sz w:val="24"/>
                <w:b/>
              </w:rPr>
              <w:t>映射管理</w:t>
            </w:r>
            <w:r>
              <w:rPr>
                <w:sz w:val="24"/>
                <w:b/>
              </w:rPr>
              <w:t xml:space="preserve"> </w:t>
            </w:r>
          </w:p>
          <w:p>
            <w:pPr>
              <w:pStyle w:val="null3"/>
              <w:ind w:firstLine="480"/>
            </w:pPr>
            <w:r>
              <w:rPr>
                <w:sz w:val="24"/>
              </w:rPr>
              <w:t>2.3.1</w:t>
            </w:r>
            <w:r>
              <w:rPr>
                <w:sz w:val="24"/>
              </w:rPr>
              <w:t>提供业务系统术语与标准术语转换功能，并将发映射关系下发至下游消费系统。</w:t>
            </w:r>
          </w:p>
          <w:p>
            <w:pPr>
              <w:pStyle w:val="null3"/>
              <w:ind w:firstLine="480"/>
            </w:pPr>
            <w:r>
              <w:rPr>
                <w:sz w:val="24"/>
              </w:rPr>
              <w:t>2.3.2</w:t>
            </w:r>
            <w:r>
              <w:rPr>
                <w:sz w:val="24"/>
              </w:rPr>
              <w:t>具备创建映射任务，将非标术语和标准术语做映射对照功能。</w:t>
            </w:r>
          </w:p>
          <w:p>
            <w:pPr>
              <w:pStyle w:val="null3"/>
              <w:ind w:firstLine="480"/>
            </w:pPr>
            <w:r>
              <w:rPr>
                <w:sz w:val="24"/>
              </w:rPr>
              <w:t>2.3.3</w:t>
            </w:r>
            <w:r>
              <w:rPr>
                <w:sz w:val="24"/>
              </w:rPr>
              <w:t>具备自动匹配完善映射关系功能，并支持映射结果的审核。</w:t>
            </w:r>
          </w:p>
          <w:p>
            <w:pPr>
              <w:pStyle w:val="null3"/>
              <w:ind w:firstLine="480"/>
            </w:pPr>
            <w:r>
              <w:rPr>
                <w:sz w:val="24"/>
              </w:rPr>
              <w:t>2.3.4</w:t>
            </w:r>
            <w:r>
              <w:rPr>
                <w:sz w:val="24"/>
              </w:rPr>
              <w:t>具备映射复制功能。</w:t>
            </w:r>
          </w:p>
          <w:p>
            <w:pPr>
              <w:pStyle w:val="null3"/>
              <w:ind w:firstLine="480"/>
            </w:pPr>
            <w:r>
              <w:rPr>
                <w:sz w:val="24"/>
              </w:rPr>
              <w:t>2.3.5</w:t>
            </w:r>
            <w:r>
              <w:rPr>
                <w:sz w:val="24"/>
              </w:rPr>
              <w:t>支持从</w:t>
            </w:r>
            <w:r>
              <w:rPr>
                <w:sz w:val="24"/>
              </w:rPr>
              <w:t>EXCEL导入映射，支持手动建立映射。</w:t>
            </w:r>
          </w:p>
          <w:p>
            <w:pPr>
              <w:pStyle w:val="null3"/>
              <w:ind w:firstLine="480"/>
            </w:pPr>
            <w:r>
              <w:rPr>
                <w:sz w:val="24"/>
              </w:rPr>
              <w:t>2.3.6</w:t>
            </w:r>
            <w:r>
              <w:rPr>
                <w:sz w:val="24"/>
              </w:rPr>
              <w:t>具备查看映射详情功能。</w:t>
            </w:r>
          </w:p>
          <w:p>
            <w:pPr>
              <w:pStyle w:val="null3"/>
              <w:ind w:firstLine="480"/>
            </w:pPr>
            <w:r>
              <w:rPr>
                <w:sz w:val="24"/>
              </w:rPr>
              <w:t>2.3.7</w:t>
            </w:r>
            <w:r>
              <w:rPr>
                <w:sz w:val="24"/>
              </w:rPr>
              <w:t>具备多机构数据隔离功能，并支持快捷切换机构数据。</w:t>
            </w:r>
          </w:p>
          <w:p>
            <w:pPr>
              <w:pStyle w:val="null3"/>
              <w:ind w:left="420"/>
            </w:pPr>
            <w:r>
              <w:rPr>
                <w:sz w:val="24"/>
                <w:b/>
              </w:rPr>
              <w:t>2.4</w:t>
            </w:r>
            <w:r>
              <w:rPr>
                <w:sz w:val="24"/>
                <w:b/>
              </w:rPr>
              <w:t>数据监控</w:t>
            </w:r>
            <w:r>
              <w:rPr>
                <w:sz w:val="24"/>
                <w:b/>
              </w:rPr>
              <w:t xml:space="preserve"> </w:t>
            </w:r>
          </w:p>
          <w:p>
            <w:pPr>
              <w:pStyle w:val="null3"/>
              <w:ind w:firstLine="480"/>
            </w:pPr>
            <w:r>
              <w:rPr>
                <w:sz w:val="24"/>
              </w:rPr>
              <w:t>2.4.1</w:t>
            </w:r>
            <w:r>
              <w:rPr>
                <w:sz w:val="24"/>
              </w:rPr>
              <w:t>主数据监控可视化监控</w:t>
            </w:r>
          </w:p>
          <w:p>
            <w:pPr>
              <w:pStyle w:val="null3"/>
              <w:ind w:firstLine="482"/>
            </w:pPr>
            <w:r>
              <w:rPr>
                <w:sz w:val="24"/>
                <w:b/>
              </w:rPr>
              <w:t>▲</w:t>
            </w:r>
            <w:r>
              <w:rPr>
                <w:sz w:val="24"/>
              </w:rPr>
              <w:t>提供可视化界面展示主数据发布订阅数据流向，展示主数据各系统调用趋势，统计主数据、术语字典数量及数据条目，以及展示主数据变更记录、异常情况。</w:t>
            </w:r>
            <w:r>
              <w:rPr>
                <w:sz w:val="24"/>
              </w:rPr>
              <w:t>（投标人提供实际应用截图）</w:t>
            </w:r>
          </w:p>
          <w:p>
            <w:pPr>
              <w:pStyle w:val="null3"/>
              <w:ind w:firstLine="482"/>
            </w:pPr>
            <w:r>
              <w:rPr>
                <w:b/>
                <w:color w:val="000000"/>
              </w:rPr>
              <w:t>2.4.1.1</w:t>
            </w:r>
            <w:r>
              <w:rPr>
                <w:b/>
                <w:color w:val="000000"/>
              </w:rPr>
              <w:t>汇总统计</w:t>
            </w:r>
          </w:p>
          <w:p>
            <w:pPr>
              <w:pStyle w:val="null3"/>
              <w:ind w:firstLine="480"/>
            </w:pPr>
            <w:r>
              <w:rPr>
                <w:sz w:val="24"/>
              </w:rPr>
              <w:t>2.4.1.1.1</w:t>
            </w:r>
            <w:r>
              <w:rPr>
                <w:sz w:val="24"/>
              </w:rPr>
              <w:t>具备统计历史下发数据总数及本月增量功能。</w:t>
            </w:r>
          </w:p>
          <w:p>
            <w:pPr>
              <w:pStyle w:val="null3"/>
              <w:ind w:firstLine="480"/>
            </w:pPr>
            <w:r>
              <w:rPr>
                <w:sz w:val="24"/>
              </w:rPr>
              <w:t>2.4.1.1.2</w:t>
            </w:r>
            <w:r>
              <w:rPr>
                <w:sz w:val="24"/>
              </w:rPr>
              <w:t>具备统计主数据总量及本月增量、标准术语总量及本月增量功能。</w:t>
            </w:r>
          </w:p>
          <w:p>
            <w:pPr>
              <w:pStyle w:val="null3"/>
              <w:ind w:firstLine="480"/>
            </w:pPr>
            <w:r>
              <w:rPr>
                <w:sz w:val="24"/>
              </w:rPr>
              <w:t>2.4.1.1.3</w:t>
            </w:r>
            <w:r>
              <w:rPr>
                <w:sz w:val="24"/>
              </w:rPr>
              <w:t>具备统计注册系统数及本月增量、消费系统数及本月增量功能。</w:t>
            </w:r>
          </w:p>
          <w:p>
            <w:pPr>
              <w:pStyle w:val="null3"/>
              <w:ind w:firstLine="482"/>
            </w:pPr>
            <w:r>
              <w:rPr>
                <w:b/>
                <w:color w:val="000000"/>
              </w:rPr>
              <w:t>2.4.1.2</w:t>
            </w:r>
            <w:r>
              <w:rPr>
                <w:b/>
                <w:color w:val="000000"/>
              </w:rPr>
              <w:t>主数据字典及术语分类统计</w:t>
            </w:r>
          </w:p>
          <w:p>
            <w:pPr>
              <w:pStyle w:val="null3"/>
              <w:ind w:firstLine="480"/>
            </w:pPr>
            <w:r>
              <w:rPr>
                <w:sz w:val="24"/>
              </w:rPr>
              <w:t>2.4.1.2.1</w:t>
            </w:r>
            <w:r>
              <w:rPr>
                <w:sz w:val="24"/>
              </w:rPr>
              <w:t>具备统计本系统内管理的各类型主数据字典的总量及本月增量功能。</w:t>
            </w:r>
          </w:p>
          <w:p>
            <w:pPr>
              <w:pStyle w:val="null3"/>
              <w:ind w:firstLine="480"/>
            </w:pPr>
            <w:r>
              <w:rPr>
                <w:sz w:val="24"/>
              </w:rPr>
              <w:t>2.4.1.2.2</w:t>
            </w:r>
            <w:r>
              <w:rPr>
                <w:sz w:val="24"/>
              </w:rPr>
              <w:t>具备手动置顶列表内单行统计数据功能。</w:t>
            </w:r>
          </w:p>
          <w:p>
            <w:pPr>
              <w:pStyle w:val="null3"/>
              <w:ind w:firstLine="482"/>
            </w:pPr>
            <w:r>
              <w:rPr>
                <w:b/>
                <w:color w:val="000000"/>
              </w:rPr>
              <w:t>2.4.1.3</w:t>
            </w:r>
            <w:r>
              <w:rPr>
                <w:b/>
                <w:color w:val="000000"/>
              </w:rPr>
              <w:t>数据变化趋势</w:t>
            </w:r>
          </w:p>
          <w:p>
            <w:pPr>
              <w:pStyle w:val="null3"/>
              <w:ind w:firstLine="480"/>
            </w:pPr>
            <w:r>
              <w:rPr>
                <w:sz w:val="24"/>
              </w:rPr>
              <w:t>2.4.1.3.1</w:t>
            </w:r>
            <w:r>
              <w:rPr>
                <w:sz w:val="24"/>
              </w:rPr>
              <w:t>具备统计每个类型主数据字典的新增、变更、停用情况功能，并通过曲线图展现趋势。</w:t>
            </w:r>
          </w:p>
          <w:p>
            <w:pPr>
              <w:pStyle w:val="null3"/>
              <w:ind w:firstLine="480"/>
            </w:pPr>
            <w:r>
              <w:rPr>
                <w:sz w:val="24"/>
              </w:rPr>
              <w:t>2.4.1.3.2</w:t>
            </w:r>
            <w:r>
              <w:rPr>
                <w:sz w:val="24"/>
              </w:rPr>
              <w:t>具备按月、周、日维度查看主数据字典变化趋势功能。</w:t>
            </w:r>
          </w:p>
          <w:p>
            <w:pPr>
              <w:pStyle w:val="null3"/>
              <w:ind w:firstLine="482"/>
            </w:pPr>
            <w:r>
              <w:rPr>
                <w:b/>
                <w:color w:val="000000"/>
              </w:rPr>
              <w:t>2.4.1.4</w:t>
            </w:r>
            <w:r>
              <w:rPr>
                <w:b/>
                <w:color w:val="000000"/>
              </w:rPr>
              <w:t>注册订阅流向图</w:t>
            </w:r>
          </w:p>
          <w:p>
            <w:pPr>
              <w:pStyle w:val="null3"/>
              <w:ind w:firstLine="480"/>
            </w:pPr>
            <w:r>
              <w:rPr>
                <w:sz w:val="24"/>
              </w:rPr>
              <w:t>具备统计主数据字典的来源系统、下游消费系统及关系功能，并通过流向图进行展现。</w:t>
            </w:r>
          </w:p>
          <w:p>
            <w:pPr>
              <w:pStyle w:val="null3"/>
              <w:ind w:firstLine="482"/>
            </w:pPr>
            <w:r>
              <w:rPr>
                <w:b/>
                <w:color w:val="000000"/>
              </w:rPr>
              <w:t>2.4.1.5</w:t>
            </w:r>
            <w:r>
              <w:rPr>
                <w:b/>
                <w:color w:val="000000"/>
              </w:rPr>
              <w:t>异常日志监控</w:t>
            </w:r>
          </w:p>
          <w:p>
            <w:pPr>
              <w:pStyle w:val="null3"/>
              <w:ind w:firstLine="480"/>
            </w:pPr>
            <w:r>
              <w:rPr>
                <w:sz w:val="24"/>
              </w:rPr>
              <w:t>具备统计当日的数据注册、订阅接口异常日志功能，并汇总进行展示。</w:t>
            </w:r>
          </w:p>
          <w:p>
            <w:pPr>
              <w:pStyle w:val="null3"/>
              <w:ind w:firstLine="482"/>
            </w:pPr>
            <w:r>
              <w:rPr>
                <w:b/>
                <w:color w:val="000000"/>
              </w:rPr>
              <w:t>2.4.1.6</w:t>
            </w:r>
            <w:r>
              <w:rPr>
                <w:b/>
                <w:color w:val="000000"/>
              </w:rPr>
              <w:t>数据服务调用趋势</w:t>
            </w:r>
          </w:p>
          <w:p>
            <w:pPr>
              <w:pStyle w:val="null3"/>
              <w:ind w:firstLine="480"/>
            </w:pPr>
            <w:r>
              <w:rPr>
                <w:sz w:val="24"/>
              </w:rPr>
              <w:t>2.4.1.6.1</w:t>
            </w:r>
            <w:r>
              <w:rPr>
                <w:sz w:val="24"/>
              </w:rPr>
              <w:t>具备汇总统计数据注册、订阅接口服务的调用趋势功能，并能通过曲线图进行展现。</w:t>
            </w:r>
          </w:p>
          <w:p>
            <w:pPr>
              <w:pStyle w:val="null3"/>
              <w:ind w:firstLine="480"/>
            </w:pPr>
            <w:r>
              <w:rPr>
                <w:sz w:val="24"/>
              </w:rPr>
              <w:t>2.4.1.6.2</w:t>
            </w:r>
            <w:r>
              <w:rPr>
                <w:sz w:val="24"/>
              </w:rPr>
              <w:t>具备统计、展示注册成功、注册失败、订阅成功、订阅失败趋势功能。</w:t>
            </w:r>
          </w:p>
          <w:p>
            <w:pPr>
              <w:pStyle w:val="null3"/>
              <w:ind w:firstLine="480"/>
            </w:pPr>
            <w:r>
              <w:rPr>
                <w:sz w:val="24"/>
              </w:rPr>
              <w:t>2.4.1.6.3</w:t>
            </w:r>
            <w:r>
              <w:rPr>
                <w:sz w:val="24"/>
              </w:rPr>
              <w:t>具备按月、周、日维度查看数据注册、订阅情况功能。</w:t>
            </w:r>
          </w:p>
          <w:p>
            <w:pPr>
              <w:pStyle w:val="null3"/>
              <w:ind w:firstLine="482"/>
            </w:pPr>
            <w:r>
              <w:rPr>
                <w:sz w:val="24"/>
                <w:b/>
              </w:rPr>
              <w:t>3.</w:t>
            </w:r>
            <w:r>
              <w:rPr>
                <w:sz w:val="24"/>
                <w:b/>
              </w:rPr>
              <w:t>集成平台</w:t>
            </w:r>
          </w:p>
          <w:p>
            <w:pPr>
              <w:pStyle w:val="null3"/>
              <w:ind w:left="420"/>
            </w:pPr>
            <w:r>
              <w:rPr>
                <w:sz w:val="24"/>
                <w:b/>
              </w:rPr>
              <w:t>3.1</w:t>
            </w:r>
            <w:r>
              <w:rPr>
                <w:sz w:val="24"/>
                <w:b/>
              </w:rPr>
              <w:t>总线技术要求</w:t>
            </w:r>
          </w:p>
          <w:p>
            <w:pPr>
              <w:pStyle w:val="null3"/>
              <w:ind w:firstLine="482"/>
            </w:pPr>
            <w:r>
              <w:rPr>
                <w:sz w:val="24"/>
                <w:b/>
              </w:rPr>
              <w:t>3.1.1基本功能要求</w:t>
            </w:r>
          </w:p>
          <w:p>
            <w:pPr>
              <w:pStyle w:val="null3"/>
              <w:ind w:firstLine="480"/>
            </w:pPr>
            <w:r>
              <w:rPr>
                <w:sz w:val="24"/>
              </w:rPr>
              <w:t>3.1.1.1支持Windows、Linux服务器操作系统。</w:t>
            </w:r>
          </w:p>
          <w:p>
            <w:pPr>
              <w:pStyle w:val="null3"/>
              <w:ind w:firstLine="480"/>
            </w:pPr>
            <w:r>
              <w:rPr>
                <w:sz w:val="24"/>
              </w:rPr>
              <w:t>3.1.1.2支持热备高可用性部署，主备机之间配置、消息库可实时同步，当主机发生故障时，备机可在不需人工干预的情况下秒级自动启动，消息在备机中继续运行，当主机修复后，消息会转回主机中继续处理。</w:t>
            </w:r>
          </w:p>
          <w:p>
            <w:pPr>
              <w:pStyle w:val="null3"/>
              <w:ind w:firstLine="480"/>
            </w:pPr>
            <w:r>
              <w:rPr>
                <w:sz w:val="24"/>
              </w:rPr>
              <w:t>3.1.1.3支持HL7v2、HL7v3、国家互联互通CDA标准、FHIR、XML、JSON标准和规范，提供对这些标准处理的工具。</w:t>
            </w:r>
          </w:p>
          <w:p>
            <w:pPr>
              <w:pStyle w:val="null3"/>
              <w:ind w:firstLine="480"/>
            </w:pPr>
            <w:r>
              <w:rPr>
                <w:sz w:val="24"/>
              </w:rPr>
              <w:t>3.1.1.4支持HL7v2、HL7v3标准库。</w:t>
            </w:r>
          </w:p>
          <w:p>
            <w:pPr>
              <w:pStyle w:val="null3"/>
              <w:ind w:firstLine="480"/>
            </w:pPr>
            <w:r>
              <w:rPr>
                <w:sz w:val="24"/>
              </w:rPr>
              <w:t>3.1.1.5支持多种通讯协议，包括但不限于TCP/IP、SOAP Web 服务、REST Web 服务、文件、定时器、DLL、Kafka、数据库。</w:t>
            </w:r>
          </w:p>
          <w:p>
            <w:pPr>
              <w:pStyle w:val="null3"/>
              <w:ind w:firstLine="480"/>
            </w:pPr>
            <w:r>
              <w:rPr>
                <w:sz w:val="24"/>
              </w:rPr>
              <w:t>3.1.1.6支持简单代码映射lookup表配置功能、H2内存数据库。</w:t>
            </w:r>
          </w:p>
          <w:p>
            <w:pPr>
              <w:pStyle w:val="null3"/>
              <w:ind w:firstLine="480"/>
            </w:pPr>
            <w:r>
              <w:rPr>
                <w:sz w:val="24"/>
              </w:rPr>
              <w:t>3.1.1.7支持通用的JAVA脚本开发功能，包括 Groovy脚本, 支持对JSON, XML 结构数据的脚本处理。</w:t>
            </w:r>
          </w:p>
          <w:p>
            <w:pPr>
              <w:pStyle w:val="null3"/>
              <w:ind w:firstLine="480"/>
            </w:pPr>
            <w:r>
              <w:rPr>
                <w:sz w:val="24"/>
              </w:rPr>
              <w:t>3.1.1.8同一服务可同时支持接口模式和集成模式。</w:t>
            </w:r>
          </w:p>
          <w:p>
            <w:pPr>
              <w:pStyle w:val="null3"/>
              <w:ind w:firstLine="482"/>
            </w:pPr>
            <w:r>
              <w:rPr>
                <w:sz w:val="24"/>
                <w:b/>
              </w:rPr>
              <w:t>3.1.2用户界面要求</w:t>
            </w:r>
          </w:p>
          <w:p>
            <w:pPr>
              <w:pStyle w:val="null3"/>
              <w:ind w:firstLine="480"/>
            </w:pPr>
            <w:r>
              <w:rPr>
                <w:sz w:val="24"/>
              </w:rPr>
              <w:t xml:space="preserve">3.1.2.1开发界面应均为网页界面。网页界面支持中英文一键即时切换。   </w:t>
            </w:r>
          </w:p>
          <w:p>
            <w:pPr>
              <w:pStyle w:val="null3"/>
              <w:ind w:firstLine="480"/>
            </w:pPr>
            <w:r>
              <w:rPr>
                <w:sz w:val="24"/>
              </w:rPr>
              <w:t>3.1.2.2支持能在同一个界面中完成流程开发、调试、服务监控等工作，并能显示异常错误队列。</w:t>
            </w:r>
          </w:p>
          <w:p>
            <w:pPr>
              <w:pStyle w:val="null3"/>
              <w:ind w:firstLine="480"/>
            </w:pPr>
            <w:r>
              <w:rPr>
                <w:sz w:val="24"/>
              </w:rPr>
              <w:t>3.1.2.3支持拖拉式图形化路由设计及路由间衔接和串联。</w:t>
            </w:r>
          </w:p>
          <w:p>
            <w:pPr>
              <w:pStyle w:val="null3"/>
              <w:ind w:firstLine="480"/>
            </w:pPr>
            <w:r>
              <w:rPr>
                <w:sz w:val="24"/>
              </w:rPr>
              <w:t>3.1.2.4支持全局视图显示整个流程完整流通线路，用户能直观查看包含多终端、多路由的完整消息处理流程，在一个视图页面上能看到整体业务流程图。</w:t>
            </w:r>
          </w:p>
          <w:p>
            <w:pPr>
              <w:pStyle w:val="null3"/>
              <w:ind w:firstLine="480"/>
            </w:pPr>
            <w:r>
              <w:rPr>
                <w:sz w:val="24"/>
              </w:rPr>
              <w:t>3.1.2.5支持图形化数据映射配置界面，并能支持通过代码编写进行数据映射配置。</w:t>
            </w:r>
          </w:p>
          <w:p>
            <w:pPr>
              <w:pStyle w:val="null3"/>
              <w:ind w:firstLine="482"/>
            </w:pPr>
            <w:r>
              <w:rPr>
                <w:sz w:val="24"/>
                <w:b/>
              </w:rPr>
              <w:t>3.1.3数据库支持要求</w:t>
            </w:r>
          </w:p>
          <w:p>
            <w:pPr>
              <w:pStyle w:val="null3"/>
              <w:ind w:firstLine="480"/>
            </w:pPr>
            <w:r>
              <w:rPr>
                <w:sz w:val="24"/>
              </w:rPr>
              <w:t>3.1.3.1支持主流关系型数据库的数据抽取、更改、插入功能，如MS-SQL、 MySQL，支持上传任意的数据库JDBC驱动以提供对其它数据库连接的支持;</w:t>
            </w:r>
          </w:p>
          <w:p>
            <w:pPr>
              <w:pStyle w:val="null3"/>
              <w:ind w:firstLine="480"/>
            </w:pPr>
            <w:r>
              <w:rPr>
                <w:sz w:val="24"/>
              </w:rPr>
              <w:t>3.1.3.2支持数据处理结果图形化全局流程显示，并提供流程树状显示，展示在整个流程中路由内每个节点数据的状态， 方便用户进行问题排查;</w:t>
            </w:r>
          </w:p>
          <w:p>
            <w:pPr>
              <w:pStyle w:val="null3"/>
              <w:ind w:firstLine="480"/>
            </w:pPr>
            <w:r>
              <w:rPr>
                <w:sz w:val="24"/>
              </w:rPr>
              <w:t>3.1.3.3数据库事务支持，一库多表操作时可回滚，支持跨数据库事务处理;</w:t>
            </w:r>
          </w:p>
          <w:p>
            <w:pPr>
              <w:pStyle w:val="null3"/>
              <w:ind w:firstLine="480"/>
            </w:pPr>
            <w:r>
              <w:rPr>
                <w:sz w:val="24"/>
              </w:rPr>
              <w:t>3.1.3.4支持数据库终端结果可自动生成JSON schema方便数据映射;</w:t>
            </w:r>
          </w:p>
          <w:p>
            <w:pPr>
              <w:pStyle w:val="null3"/>
              <w:ind w:firstLine="480"/>
            </w:pPr>
            <w:r>
              <w:rPr>
                <w:sz w:val="24"/>
              </w:rPr>
              <w:t>3.1.3.5支持平台不使用特殊自定义数据库存储数据，允许用户在不使用引擎工具的情况下，用通用数据库工具也能查询数据。</w:t>
            </w:r>
          </w:p>
          <w:p>
            <w:pPr>
              <w:pStyle w:val="null3"/>
              <w:ind w:firstLine="480"/>
            </w:pPr>
            <w:r>
              <w:rPr>
                <w:sz w:val="24"/>
                <w:b/>
              </w:rPr>
              <w:t>3.1.4运维管理要求</w:t>
            </w:r>
          </w:p>
          <w:p>
            <w:pPr>
              <w:pStyle w:val="null3"/>
              <w:ind w:firstLine="480"/>
            </w:pPr>
            <w:r>
              <w:rPr>
                <w:sz w:val="24"/>
              </w:rPr>
              <w:t>3.1.4.1支持在线查看系统状态信息、进行性能监控，可以进行数据管理，允许访问日志、进行故障诊断;</w:t>
            </w:r>
          </w:p>
          <w:p>
            <w:pPr>
              <w:pStyle w:val="null3"/>
              <w:ind w:firstLine="480"/>
            </w:pPr>
            <w:r>
              <w:rPr>
                <w:sz w:val="24"/>
              </w:rPr>
              <w:t>3.1.4.2监控均为网页界面，网页界面支持单页面随时切换中英文。</w:t>
            </w:r>
          </w:p>
          <w:p>
            <w:pPr>
              <w:pStyle w:val="null3"/>
              <w:ind w:firstLine="480"/>
            </w:pPr>
            <w:r>
              <w:rPr>
                <w:sz w:val="24"/>
              </w:rPr>
              <w:t>3.1.4.3支持在发生异常情况时或消息堆积时可发送通知和提醒，消息堆积警告和警报阙值可配置;</w:t>
            </w:r>
          </w:p>
          <w:p>
            <w:pPr>
              <w:pStyle w:val="null3"/>
              <w:ind w:firstLine="480"/>
            </w:pPr>
            <w:r>
              <w:rPr>
                <w:sz w:val="24"/>
              </w:rPr>
              <w:t>3.1.4.4支持在线服务自助式调试Web界面，调试界面支持单元测试及集成测试。</w:t>
            </w:r>
          </w:p>
          <w:p>
            <w:pPr>
              <w:pStyle w:val="null3"/>
              <w:ind w:firstLine="480"/>
            </w:pPr>
            <w:r>
              <w:rPr>
                <w:sz w:val="24"/>
              </w:rPr>
              <w:t>3.1.4.5支持可开放的集成平台管理、设置、监控的API，支持第三方的应用开发。</w:t>
            </w:r>
          </w:p>
          <w:p>
            <w:pPr>
              <w:pStyle w:val="null3"/>
              <w:ind w:firstLine="480"/>
            </w:pPr>
            <w:r>
              <w:rPr>
                <w:sz w:val="24"/>
              </w:rPr>
              <w:t>3.1.4.6支持采用H5技术，支持PC端和移动端设备查看引擎运行状态，界面自适应调整分辨率。</w:t>
            </w:r>
          </w:p>
          <w:p>
            <w:pPr>
              <w:pStyle w:val="null3"/>
              <w:ind w:firstLine="480"/>
            </w:pPr>
            <w:r>
              <w:rPr>
                <w:sz w:val="24"/>
              </w:rPr>
              <w:t>3.1.4.7支持选择性关闭路由中消息追踪功能，减少不必要排错消息存储，节省磁盘空间。</w:t>
            </w:r>
          </w:p>
          <w:p>
            <w:pPr>
              <w:pStyle w:val="null3"/>
              <w:ind w:firstLine="482"/>
            </w:pPr>
            <w:r>
              <w:rPr>
                <w:sz w:val="24"/>
                <w:b/>
              </w:rPr>
              <w:t>3.1.5协议适配功能</w:t>
            </w:r>
          </w:p>
          <w:p>
            <w:pPr>
              <w:pStyle w:val="null3"/>
              <w:ind w:firstLine="480"/>
            </w:pPr>
            <w:r>
              <w:rPr>
                <w:sz w:val="24"/>
              </w:rPr>
              <w:t>3.1.5.1支持通过可视化界面实现不同协议格式之间的转换处理，可在来源消息与输出消息之间建立映射关系，并具备一键智能匹配能力。</w:t>
            </w:r>
          </w:p>
          <w:p>
            <w:pPr>
              <w:pStyle w:val="null3"/>
              <w:ind w:firstLine="480"/>
            </w:pPr>
            <w:r>
              <w:rPr>
                <w:sz w:val="24"/>
              </w:rPr>
              <w:t>3.1.5.2同时支持手动匹配模式，可通过鼠标拖拽方式对消息字段进行可视化映射匹配。</w:t>
            </w:r>
          </w:p>
          <w:p>
            <w:pPr>
              <w:pStyle w:val="null3"/>
              <w:ind w:firstLine="480"/>
            </w:pPr>
            <w:r>
              <w:rPr>
                <w:sz w:val="24"/>
                <w:b/>
              </w:rPr>
              <w:t>3.1.6接口自动化测试功能</w:t>
            </w:r>
          </w:p>
          <w:p>
            <w:pPr>
              <w:pStyle w:val="null3"/>
              <w:ind w:firstLine="480"/>
            </w:pPr>
            <w:r>
              <w:rPr>
                <w:sz w:val="24"/>
              </w:rPr>
              <w:t>3.1.6.1支持对系统场景进行自动化测试，可配置测试方案，包括设定测试用例范围及选择具体患者数据，并支持预览测试用例及快速查看差异节点。</w:t>
            </w:r>
          </w:p>
          <w:p>
            <w:pPr>
              <w:pStyle w:val="null3"/>
              <w:ind w:firstLine="480"/>
            </w:pPr>
            <w:r>
              <w:rPr>
                <w:sz w:val="24"/>
              </w:rPr>
              <w:t>3.1.6.2支持查看单轮测试的执行结果，可查看单个服务的原始报文及可视化节点明细。系统应具备测试报告生成能力，报告内容需涵盖测试完成率、通过率、测试场景分布及进度情况等关键指标。</w:t>
            </w:r>
          </w:p>
          <w:p>
            <w:pPr>
              <w:pStyle w:val="null3"/>
              <w:ind w:firstLine="480"/>
            </w:pPr>
            <w:r>
              <w:rPr>
                <w:sz w:val="24"/>
                <w:b/>
              </w:rPr>
              <w:t>3.1.7消息内容质控功能</w:t>
            </w:r>
          </w:p>
          <w:p>
            <w:pPr>
              <w:pStyle w:val="null3"/>
              <w:ind w:firstLine="480"/>
            </w:pPr>
            <w:r>
              <w:rPr>
                <w:sz w:val="24"/>
              </w:rPr>
              <w:t>3.1.7.1支持事前质控功能，可为每个接口服务配置校验规则，校验规则需包含校验方法、校验参数、是否必填、闭环基数及校验等级等维度。</w:t>
            </w:r>
          </w:p>
          <w:p>
            <w:pPr>
              <w:pStyle w:val="null3"/>
              <w:ind w:firstLine="480"/>
            </w:pPr>
            <w:r>
              <w:rPr>
                <w:sz w:val="24"/>
              </w:rPr>
              <w:t>3.1.7.2支持事后质控功能，提供事后质控开关及时间段设置。系统需对事后质控数据进行监控与展示，监控信息包括系统名称、消息ID、消息时间、消息数量、消息入参及入参错误描述等关键字段。</w:t>
            </w:r>
          </w:p>
          <w:p>
            <w:pPr>
              <w:pStyle w:val="null3"/>
              <w:ind w:left="420"/>
            </w:pPr>
            <w:r>
              <w:rPr>
                <w:sz w:val="24"/>
                <w:b/>
              </w:rPr>
              <w:t>3.2</w:t>
            </w:r>
            <w:r>
              <w:rPr>
                <w:sz w:val="24"/>
                <w:b/>
              </w:rPr>
              <w:t>门诊交互服务</w:t>
            </w:r>
            <w:r>
              <w:rPr>
                <w:sz w:val="24"/>
                <w:b/>
              </w:rPr>
              <w:t xml:space="preserve"> </w:t>
            </w:r>
          </w:p>
          <w:p>
            <w:pPr>
              <w:pStyle w:val="null3"/>
              <w:ind w:firstLine="480"/>
            </w:pPr>
            <w:r>
              <w:rPr>
                <w:sz w:val="24"/>
              </w:rPr>
              <w:t>3.2.1</w:t>
            </w:r>
            <w:r>
              <w:rPr>
                <w:sz w:val="24"/>
              </w:rPr>
              <w:t>患者建档服务子集</w:t>
            </w:r>
          </w:p>
          <w:p>
            <w:pPr>
              <w:pStyle w:val="null3"/>
              <w:ind w:firstLine="480"/>
            </w:pPr>
            <w:r>
              <w:rPr>
                <w:sz w:val="24"/>
              </w:rPr>
              <w:t>集成平台提供标准化患者建档流程，生产方发布患者信息登记、更新操作服务经过集成平台下发订阅给相关业务消费方。</w:t>
            </w:r>
          </w:p>
          <w:p>
            <w:pPr>
              <w:pStyle w:val="null3"/>
              <w:ind w:firstLine="480"/>
            </w:pPr>
            <w:r>
              <w:rPr>
                <w:sz w:val="24"/>
              </w:rPr>
              <w:t>3.2.2</w:t>
            </w:r>
            <w:r>
              <w:rPr>
                <w:sz w:val="24"/>
              </w:rPr>
              <w:t>门诊挂号服务子集</w:t>
            </w:r>
          </w:p>
          <w:p>
            <w:pPr>
              <w:pStyle w:val="null3"/>
              <w:ind w:firstLine="480"/>
            </w:pPr>
            <w:r>
              <w:rPr>
                <w:sz w:val="24"/>
              </w:rPr>
              <w:t>集成平台提供标准的患者挂号信息接收服务，用于接收生产系统的患者信息以及挂号基本信息。集成平台根据医院实际应用场景下发订阅给业务消费方。</w:t>
            </w:r>
          </w:p>
          <w:p>
            <w:pPr>
              <w:pStyle w:val="null3"/>
              <w:ind w:firstLine="480"/>
            </w:pPr>
            <w:r>
              <w:rPr>
                <w:sz w:val="24"/>
              </w:rPr>
              <w:t>3.2.3</w:t>
            </w:r>
            <w:r>
              <w:rPr>
                <w:sz w:val="24"/>
              </w:rPr>
              <w:t>门诊申请单服务子集</w:t>
            </w:r>
          </w:p>
          <w:p>
            <w:pPr>
              <w:pStyle w:val="null3"/>
              <w:ind w:firstLine="480"/>
            </w:pPr>
            <w:r>
              <w:rPr>
                <w:sz w:val="24"/>
              </w:rPr>
              <w:t>集成平台提供标准化门诊申请单流程，生成方发布申请单开立、更新、以及医技确费状态变更服务经过集成平台下发订阅给相关业务消费方。</w:t>
            </w:r>
          </w:p>
          <w:p>
            <w:pPr>
              <w:pStyle w:val="null3"/>
              <w:ind w:firstLine="480"/>
            </w:pPr>
            <w:r>
              <w:rPr>
                <w:sz w:val="24"/>
              </w:rPr>
              <w:t>3.2.4</w:t>
            </w:r>
            <w:r>
              <w:rPr>
                <w:sz w:val="24"/>
              </w:rPr>
              <w:t>门诊危急值报告服务子集</w:t>
            </w:r>
          </w:p>
          <w:p>
            <w:pPr>
              <w:pStyle w:val="null3"/>
              <w:ind w:firstLine="480"/>
            </w:pPr>
            <w:r>
              <w:rPr>
                <w:sz w:val="24"/>
              </w:rPr>
              <w:t>集成平台提供标准化门诊危急值流程，生成方发布危急值报告发布、召回、反馈操作变更服务经过集成平台下发订阅给相关业务消费方。</w:t>
            </w:r>
          </w:p>
          <w:p>
            <w:pPr>
              <w:pStyle w:val="null3"/>
              <w:ind w:firstLine="480"/>
            </w:pPr>
            <w:r>
              <w:rPr>
                <w:sz w:val="24"/>
              </w:rPr>
              <w:t>3.2.5</w:t>
            </w:r>
            <w:r>
              <w:rPr>
                <w:sz w:val="24"/>
              </w:rPr>
              <w:t>门诊医技报告服务子集</w:t>
            </w:r>
          </w:p>
          <w:p>
            <w:pPr>
              <w:pStyle w:val="null3"/>
              <w:ind w:firstLine="480"/>
            </w:pPr>
            <w:r>
              <w:rPr>
                <w:sz w:val="24"/>
              </w:rPr>
              <w:t>集成平台提供标准化门诊医技报告流程，生成方发布医技报告发布、撤销操作变更服务经过集成平台下发订阅给相关业务消费方。</w:t>
            </w:r>
          </w:p>
          <w:p>
            <w:pPr>
              <w:pStyle w:val="null3"/>
              <w:ind w:firstLine="480"/>
            </w:pPr>
            <w:r>
              <w:rPr>
                <w:sz w:val="24"/>
              </w:rPr>
              <w:t>3.2.6</w:t>
            </w:r>
            <w:r>
              <w:rPr>
                <w:sz w:val="24"/>
              </w:rPr>
              <w:t>门诊处方服务子集</w:t>
            </w:r>
          </w:p>
          <w:p>
            <w:pPr>
              <w:pStyle w:val="null3"/>
              <w:ind w:firstLine="480"/>
            </w:pPr>
            <w:r>
              <w:rPr>
                <w:sz w:val="24"/>
              </w:rPr>
              <w:t>集成平台提供标准化门诊处方流程，生产方发布处方开立、更新、以及收费状态变更服务给集成平台，集成平台下发订阅给相关业务消费方。</w:t>
            </w:r>
          </w:p>
          <w:p>
            <w:pPr>
              <w:pStyle w:val="null3"/>
              <w:ind w:firstLine="480"/>
            </w:pPr>
            <w:r>
              <w:rPr>
                <w:sz w:val="24"/>
              </w:rPr>
              <w:t>3.2.7</w:t>
            </w:r>
            <w:r>
              <w:rPr>
                <w:sz w:val="24"/>
              </w:rPr>
              <w:t>门诊诊断服务子集</w:t>
            </w:r>
          </w:p>
          <w:p>
            <w:pPr>
              <w:pStyle w:val="null3"/>
              <w:ind w:firstLine="480"/>
            </w:pPr>
            <w:r>
              <w:rPr>
                <w:sz w:val="24"/>
              </w:rPr>
              <w:t>集成平台提供标准化门诊诊断流程，生成方发布诊断信息新增操作服务经过集成平台下发订阅给相关业务消费方。</w:t>
            </w:r>
          </w:p>
          <w:p>
            <w:pPr>
              <w:pStyle w:val="null3"/>
              <w:ind w:left="420"/>
            </w:pPr>
            <w:r>
              <w:rPr>
                <w:sz w:val="24"/>
                <w:b/>
              </w:rPr>
              <w:t>3.3</w:t>
            </w:r>
            <w:r>
              <w:rPr>
                <w:sz w:val="24"/>
                <w:b/>
              </w:rPr>
              <w:t>住院交互服务</w:t>
            </w:r>
            <w:r>
              <w:rPr>
                <w:sz w:val="24"/>
                <w:b/>
              </w:rPr>
              <w:t xml:space="preserve"> </w:t>
            </w:r>
          </w:p>
          <w:p>
            <w:pPr>
              <w:pStyle w:val="null3"/>
              <w:ind w:firstLine="480"/>
            </w:pPr>
            <w:r>
              <w:rPr>
                <w:sz w:val="24"/>
              </w:rPr>
              <w:t>3.3.1</w:t>
            </w:r>
            <w:r>
              <w:rPr>
                <w:sz w:val="24"/>
              </w:rPr>
              <w:t>入出院服务子集</w:t>
            </w:r>
          </w:p>
          <w:p>
            <w:pPr>
              <w:pStyle w:val="null3"/>
              <w:ind w:firstLine="480"/>
            </w:pPr>
            <w:r>
              <w:rPr>
                <w:sz w:val="24"/>
              </w:rPr>
              <w:t>集成平台提供标准化入出院流程，生成方发布入院登记、取消入院、出院登记、取消出院变更服务经过集成平台下发订阅给相关业务消费方。</w:t>
            </w:r>
          </w:p>
          <w:p>
            <w:pPr>
              <w:pStyle w:val="null3"/>
              <w:ind w:firstLine="480"/>
            </w:pPr>
            <w:r>
              <w:rPr>
                <w:sz w:val="24"/>
              </w:rPr>
              <w:t>3.3.2</w:t>
            </w:r>
            <w:r>
              <w:rPr>
                <w:sz w:val="24"/>
              </w:rPr>
              <w:t>入出转病区服务子集</w:t>
            </w:r>
          </w:p>
          <w:p>
            <w:pPr>
              <w:pStyle w:val="null3"/>
              <w:ind w:firstLine="480"/>
            </w:pPr>
            <w:r>
              <w:rPr>
                <w:sz w:val="24"/>
              </w:rPr>
              <w:t>集成平台提供标准化入出转病区流程，生成方发布入区、出区、转区、转床、婴儿登记以及反向变更服务经过集成平台下发订阅给相关业务消费方。</w:t>
            </w:r>
          </w:p>
          <w:p>
            <w:pPr>
              <w:pStyle w:val="null3"/>
              <w:ind w:firstLine="480"/>
            </w:pPr>
            <w:r>
              <w:rPr>
                <w:sz w:val="24"/>
              </w:rPr>
              <w:t>3.3.3</w:t>
            </w:r>
            <w:r>
              <w:rPr>
                <w:sz w:val="24"/>
              </w:rPr>
              <w:t>住院申请单服务子集</w:t>
            </w:r>
          </w:p>
          <w:p>
            <w:pPr>
              <w:pStyle w:val="null3"/>
              <w:ind w:firstLine="480"/>
            </w:pPr>
            <w:r>
              <w:rPr>
                <w:sz w:val="24"/>
              </w:rPr>
              <w:t>集成平台提供标准化住院申请单流程，生成方发布申请单开立、更新、审核、执行、以及医技确费状态变更服务经过集成平台下发订阅给相关业务消费方。</w:t>
            </w:r>
          </w:p>
          <w:p>
            <w:pPr>
              <w:pStyle w:val="null3"/>
              <w:ind w:firstLine="480"/>
            </w:pPr>
            <w:r>
              <w:rPr>
                <w:sz w:val="24"/>
              </w:rPr>
              <w:t>3.3.4</w:t>
            </w:r>
            <w:r>
              <w:rPr>
                <w:sz w:val="24"/>
              </w:rPr>
              <w:t>住院医技报告服务子集</w:t>
            </w:r>
          </w:p>
          <w:p>
            <w:pPr>
              <w:pStyle w:val="null3"/>
              <w:ind w:firstLine="480"/>
            </w:pPr>
            <w:r>
              <w:rPr>
                <w:sz w:val="24"/>
              </w:rPr>
              <w:t>集成平台提供标准化住院医技报告流程，生成方发布医技报告发布、撤销操作变更服务经过集成平台下发订阅给相关业务消费方。</w:t>
            </w:r>
          </w:p>
          <w:p>
            <w:pPr>
              <w:pStyle w:val="null3"/>
              <w:ind w:firstLine="480"/>
            </w:pPr>
            <w:r>
              <w:rPr>
                <w:sz w:val="24"/>
              </w:rPr>
              <w:t>3.3.5</w:t>
            </w:r>
            <w:r>
              <w:rPr>
                <w:sz w:val="24"/>
              </w:rPr>
              <w:t>住院危急值报告服务子集</w:t>
            </w:r>
          </w:p>
          <w:p>
            <w:pPr>
              <w:pStyle w:val="null3"/>
              <w:ind w:firstLine="480"/>
            </w:pPr>
            <w:r>
              <w:rPr>
                <w:sz w:val="24"/>
              </w:rPr>
              <w:t>集成平台提供标准化住院危急值流程，生成方发布危急值报告发布、召回、反馈操作变更服务经过集成平台下发订阅给相关业务消费方。</w:t>
            </w:r>
          </w:p>
          <w:p>
            <w:pPr>
              <w:pStyle w:val="null3"/>
              <w:ind w:firstLine="480"/>
            </w:pPr>
            <w:r>
              <w:rPr>
                <w:sz w:val="24"/>
              </w:rPr>
              <w:t>3.3.6</w:t>
            </w:r>
            <w:r>
              <w:rPr>
                <w:sz w:val="24"/>
              </w:rPr>
              <w:t>住院诊断服务子集</w:t>
            </w:r>
          </w:p>
          <w:p>
            <w:pPr>
              <w:pStyle w:val="null3"/>
              <w:ind w:firstLine="480"/>
            </w:pPr>
            <w:r>
              <w:rPr>
                <w:sz w:val="24"/>
              </w:rPr>
              <w:t>集成平台提供标准化住院诊断流程，生成方发布诊断信息新增操作服务经过集成平台下发订阅给相关业务消费方。</w:t>
            </w:r>
          </w:p>
          <w:p>
            <w:pPr>
              <w:pStyle w:val="null3"/>
              <w:ind w:firstLine="480"/>
            </w:pPr>
            <w:r>
              <w:rPr>
                <w:sz w:val="24"/>
              </w:rPr>
              <w:t>3.3.7</w:t>
            </w:r>
            <w:r>
              <w:rPr>
                <w:sz w:val="24"/>
              </w:rPr>
              <w:t>住院医嘱服务子集</w:t>
            </w:r>
          </w:p>
          <w:p>
            <w:pPr>
              <w:pStyle w:val="null3"/>
              <w:ind w:firstLine="480"/>
            </w:pPr>
            <w:r>
              <w:rPr>
                <w:sz w:val="24"/>
              </w:rPr>
              <w:t>集成平台提供标准化住院医嘱流程，生成方发布医嘱开立、审核、执行、</w:t>
            </w:r>
            <w:r>
              <w:rPr>
                <w:sz w:val="24"/>
              </w:rPr>
              <w:t>DC操作变更服务经过集成平台下发订阅给相关业务消费方。</w:t>
            </w:r>
          </w:p>
          <w:p>
            <w:pPr>
              <w:pStyle w:val="null3"/>
              <w:ind w:left="420"/>
            </w:pPr>
            <w:r>
              <w:rPr>
                <w:sz w:val="24"/>
                <w:b/>
              </w:rPr>
              <w:t>3.4</w:t>
            </w:r>
            <w:r>
              <w:rPr>
                <w:sz w:val="24"/>
                <w:b/>
              </w:rPr>
              <w:t>体检交互服务</w:t>
            </w:r>
            <w:r>
              <w:rPr>
                <w:sz w:val="24"/>
                <w:b/>
              </w:rPr>
              <w:t xml:space="preserve"> </w:t>
            </w:r>
          </w:p>
          <w:p>
            <w:pPr>
              <w:pStyle w:val="null3"/>
              <w:ind w:firstLine="480"/>
            </w:pPr>
            <w:r>
              <w:rPr>
                <w:sz w:val="24"/>
              </w:rPr>
              <w:t>3.4.1</w:t>
            </w:r>
            <w:r>
              <w:rPr>
                <w:sz w:val="24"/>
              </w:rPr>
              <w:t>患者登记服务子集</w:t>
            </w:r>
          </w:p>
          <w:p>
            <w:pPr>
              <w:pStyle w:val="null3"/>
              <w:ind w:firstLine="480"/>
            </w:pPr>
            <w:r>
              <w:rPr>
                <w:sz w:val="24"/>
              </w:rPr>
              <w:t>集成平台提供标准化健康体检流程，生成方发布体检个人登记或团体登记、更新操作变更服务经过集成平台下发订阅给相关业务消费方。</w:t>
            </w:r>
          </w:p>
          <w:p>
            <w:pPr>
              <w:pStyle w:val="null3"/>
              <w:ind w:firstLine="480"/>
            </w:pPr>
            <w:r>
              <w:rPr>
                <w:sz w:val="24"/>
              </w:rPr>
              <w:t>3.4.2</w:t>
            </w:r>
            <w:r>
              <w:rPr>
                <w:sz w:val="24"/>
              </w:rPr>
              <w:t>体检项目服务子集</w:t>
            </w:r>
          </w:p>
          <w:p>
            <w:pPr>
              <w:pStyle w:val="null3"/>
              <w:ind w:firstLine="480"/>
            </w:pPr>
            <w:r>
              <w:rPr>
                <w:sz w:val="24"/>
              </w:rPr>
              <w:t>集成平台提供标准化健康体检流程，生成方发布项目开立、取消操作变更服务经过集成平台下发订阅给相关业务消费方。消息内容包括体检项目提交、体检项目确认等。</w:t>
            </w:r>
          </w:p>
          <w:p>
            <w:pPr>
              <w:pStyle w:val="null3"/>
              <w:ind w:firstLine="480"/>
            </w:pPr>
            <w:r>
              <w:rPr>
                <w:sz w:val="24"/>
              </w:rPr>
              <w:t>3.4.3</w:t>
            </w:r>
            <w:r>
              <w:rPr>
                <w:sz w:val="24"/>
              </w:rPr>
              <w:t>医技报告服务子集</w:t>
            </w:r>
          </w:p>
          <w:p>
            <w:pPr>
              <w:pStyle w:val="null3"/>
              <w:ind w:firstLine="480"/>
            </w:pPr>
            <w:r>
              <w:rPr>
                <w:sz w:val="24"/>
              </w:rPr>
              <w:t>集成平台提供标准化健康体检流程，生成方发布报告回传、撤销操作变更服务经过集成平台下发订阅给相关业务消费方。消息内容包含检验报告新增、检验报告撤销、微生物报告新增、微生物报告撤销、检查报告新增、检查报告撤销等。</w:t>
            </w:r>
          </w:p>
          <w:p>
            <w:pPr>
              <w:pStyle w:val="null3"/>
              <w:ind w:left="420"/>
            </w:pPr>
            <w:r>
              <w:rPr>
                <w:sz w:val="24"/>
                <w:b/>
              </w:rPr>
              <w:t>3.5</w:t>
            </w:r>
            <w:r>
              <w:rPr>
                <w:sz w:val="24"/>
                <w:b/>
              </w:rPr>
              <w:t>集成平台管理平台</w:t>
            </w:r>
          </w:p>
          <w:p>
            <w:pPr>
              <w:pStyle w:val="null3"/>
              <w:ind w:firstLine="480"/>
            </w:pPr>
            <w:r>
              <w:rPr>
                <w:sz w:val="24"/>
              </w:rPr>
              <w:t>3.5.1</w:t>
            </w:r>
            <w:r>
              <w:rPr>
                <w:sz w:val="24"/>
              </w:rPr>
              <w:t>首页</w:t>
            </w:r>
          </w:p>
          <w:p>
            <w:pPr>
              <w:pStyle w:val="null3"/>
              <w:ind w:firstLine="480"/>
            </w:pPr>
            <w:r>
              <w:rPr>
                <w:sz w:val="24"/>
              </w:rPr>
              <w:t>首页需展示已上线服务的整体运行情况。包含吞吐量趋势、关键指标、提供方和消费方调用情况等。要求如下：</w:t>
            </w:r>
          </w:p>
          <w:p>
            <w:pPr>
              <w:pStyle w:val="null3"/>
              <w:ind w:firstLine="480"/>
            </w:pPr>
            <w:r>
              <w:rPr>
                <w:sz w:val="24"/>
              </w:rPr>
              <w:t>3.5.1.1</w:t>
            </w:r>
            <w:r>
              <w:rPr>
                <w:sz w:val="24"/>
              </w:rPr>
              <w:t>支持平台运行概况最近一次巡检得分。</w:t>
            </w:r>
          </w:p>
          <w:p>
            <w:pPr>
              <w:pStyle w:val="null3"/>
              <w:ind w:firstLine="480"/>
            </w:pPr>
            <w:r>
              <w:rPr>
                <w:sz w:val="24"/>
              </w:rPr>
              <w:t>3.5.1.2</w:t>
            </w:r>
            <w:r>
              <w:rPr>
                <w:sz w:val="24"/>
              </w:rPr>
              <w:t>支持巡检得分趋势。</w:t>
            </w:r>
          </w:p>
          <w:p>
            <w:pPr>
              <w:pStyle w:val="null3"/>
              <w:ind w:firstLine="480"/>
            </w:pPr>
            <w:r>
              <w:rPr>
                <w:sz w:val="24"/>
              </w:rPr>
              <w:t>3.5.1.3</w:t>
            </w:r>
            <w:r>
              <w:rPr>
                <w:sz w:val="24"/>
              </w:rPr>
              <w:t>支持服务消费方请求耗时</w:t>
            </w:r>
            <w:r>
              <w:rPr>
                <w:sz w:val="24"/>
              </w:rPr>
              <w:t>Top10排名。</w:t>
            </w:r>
          </w:p>
          <w:p>
            <w:pPr>
              <w:pStyle w:val="null3"/>
              <w:ind w:firstLine="480"/>
            </w:pPr>
            <w:r>
              <w:rPr>
                <w:sz w:val="24"/>
              </w:rPr>
              <w:t>3.5.1.4</w:t>
            </w:r>
            <w:r>
              <w:rPr>
                <w:sz w:val="24"/>
              </w:rPr>
              <w:t>支持系统请求服务数的</w:t>
            </w:r>
            <w:r>
              <w:rPr>
                <w:sz w:val="24"/>
              </w:rPr>
              <w:t>Top10排名。</w:t>
            </w:r>
          </w:p>
          <w:p>
            <w:pPr>
              <w:pStyle w:val="null3"/>
              <w:ind w:firstLine="480"/>
            </w:pPr>
            <w:r>
              <w:rPr>
                <w:sz w:val="24"/>
              </w:rPr>
              <w:t>3.5.1.5</w:t>
            </w:r>
            <w:r>
              <w:rPr>
                <w:sz w:val="24"/>
              </w:rPr>
              <w:t>支持服务吞吐量趋势。</w:t>
            </w:r>
          </w:p>
          <w:p>
            <w:pPr>
              <w:pStyle w:val="null3"/>
              <w:ind w:firstLine="480"/>
            </w:pPr>
            <w:r>
              <w:rPr>
                <w:sz w:val="24"/>
              </w:rPr>
              <w:t>3.5.1.6</w:t>
            </w:r>
            <w:r>
              <w:rPr>
                <w:sz w:val="24"/>
              </w:rPr>
              <w:t>支持服务器性能监控。</w:t>
            </w:r>
          </w:p>
          <w:p>
            <w:pPr>
              <w:pStyle w:val="null3"/>
              <w:ind w:firstLine="480"/>
            </w:pPr>
            <w:r>
              <w:rPr>
                <w:sz w:val="24"/>
              </w:rPr>
              <w:t>3.5.2</w:t>
            </w:r>
            <w:r>
              <w:rPr>
                <w:sz w:val="24"/>
              </w:rPr>
              <w:t>服务管理</w:t>
            </w:r>
          </w:p>
          <w:p>
            <w:pPr>
              <w:pStyle w:val="null3"/>
              <w:ind w:firstLine="480"/>
            </w:pPr>
            <w:r>
              <w:rPr>
                <w:sz w:val="24"/>
              </w:rPr>
              <w:t>服务管理需提供常见应用集成场景所需要的标准服务，如果这些服务无法满足医院个性化需求，或者项目进入系统运维阶段，随着医院的信息化发展，当有新的接口服务需求，或者有新系统接入时，需要与现有系统进行对接，服务管理平台可通过快速配置实现服务的新增、服务的发布管理功能，实现对服务的集中管理，提高医院信息化管理效率及水平。要求如下：</w:t>
            </w:r>
          </w:p>
          <w:p>
            <w:pPr>
              <w:pStyle w:val="null3"/>
              <w:ind w:firstLine="480"/>
            </w:pPr>
            <w:r>
              <w:rPr>
                <w:sz w:val="24"/>
              </w:rPr>
              <w:t>3.5.2.1</w:t>
            </w:r>
            <w:r>
              <w:rPr>
                <w:sz w:val="24"/>
              </w:rPr>
              <w:t>支持服务列表。</w:t>
            </w:r>
          </w:p>
          <w:p>
            <w:pPr>
              <w:pStyle w:val="null3"/>
              <w:ind w:firstLine="480"/>
            </w:pPr>
            <w:r>
              <w:rPr>
                <w:sz w:val="24"/>
              </w:rPr>
              <w:t>3.5.2.2</w:t>
            </w:r>
            <w:r>
              <w:rPr>
                <w:sz w:val="24"/>
              </w:rPr>
              <w:t>支持服务查询。</w:t>
            </w:r>
          </w:p>
          <w:p>
            <w:pPr>
              <w:pStyle w:val="null3"/>
              <w:ind w:firstLine="480"/>
            </w:pPr>
            <w:r>
              <w:rPr>
                <w:sz w:val="24"/>
              </w:rPr>
              <w:t>3.5.2.3</w:t>
            </w:r>
            <w:r>
              <w:rPr>
                <w:sz w:val="24"/>
              </w:rPr>
              <w:t>支持导入、导出服务包。</w:t>
            </w:r>
          </w:p>
          <w:p>
            <w:pPr>
              <w:pStyle w:val="null3"/>
              <w:ind w:firstLine="480"/>
            </w:pPr>
            <w:r>
              <w:rPr>
                <w:sz w:val="24"/>
              </w:rPr>
              <w:t>3.5.2.4</w:t>
            </w:r>
            <w:r>
              <w:rPr>
                <w:sz w:val="24"/>
              </w:rPr>
              <w:t>支持服务配置及删除。</w:t>
            </w:r>
          </w:p>
          <w:p>
            <w:pPr>
              <w:pStyle w:val="null3"/>
              <w:ind w:firstLine="480"/>
            </w:pPr>
            <w:r>
              <w:rPr>
                <w:sz w:val="24"/>
              </w:rPr>
              <w:t>3.5.2.5</w:t>
            </w:r>
            <w:r>
              <w:rPr>
                <w:sz w:val="24"/>
              </w:rPr>
              <w:t>支持服务上线、下线。</w:t>
            </w:r>
          </w:p>
          <w:p>
            <w:pPr>
              <w:pStyle w:val="null3"/>
              <w:ind w:firstLine="480"/>
            </w:pPr>
            <w:r>
              <w:rPr>
                <w:sz w:val="24"/>
              </w:rPr>
              <w:t>3.5.2.6</w:t>
            </w:r>
            <w:r>
              <w:rPr>
                <w:sz w:val="24"/>
              </w:rPr>
              <w:t>支持服务审核授权。</w:t>
            </w:r>
          </w:p>
          <w:p>
            <w:pPr>
              <w:pStyle w:val="null3"/>
              <w:ind w:firstLine="480"/>
            </w:pPr>
            <w:r>
              <w:rPr>
                <w:sz w:val="24"/>
              </w:rPr>
              <w:t>3.5.2.7</w:t>
            </w:r>
            <w:r>
              <w:rPr>
                <w:sz w:val="24"/>
              </w:rPr>
              <w:t>支持服务字段级别授权。</w:t>
            </w:r>
          </w:p>
          <w:p>
            <w:pPr>
              <w:pStyle w:val="null3"/>
              <w:ind w:firstLine="480"/>
            </w:pPr>
            <w:r>
              <w:rPr>
                <w:sz w:val="24"/>
              </w:rPr>
              <w:t>3.5.3</w:t>
            </w:r>
            <w:r>
              <w:rPr>
                <w:sz w:val="24"/>
              </w:rPr>
              <w:t>服务监控</w:t>
            </w:r>
          </w:p>
          <w:p>
            <w:pPr>
              <w:pStyle w:val="null3"/>
              <w:ind w:firstLine="480"/>
            </w:pPr>
            <w:r>
              <w:rPr>
                <w:sz w:val="24"/>
              </w:rPr>
              <w:t>服务监控需对医院所有服务运行情况的监控，通过监控，及时发现问题采取干预措施，要求如下：</w:t>
            </w:r>
          </w:p>
          <w:p>
            <w:pPr>
              <w:pStyle w:val="null3"/>
              <w:ind w:firstLine="480"/>
            </w:pPr>
            <w:r>
              <w:rPr>
                <w:sz w:val="24"/>
              </w:rPr>
              <w:t>3.5.3.1</w:t>
            </w:r>
            <w:r>
              <w:rPr>
                <w:sz w:val="24"/>
              </w:rPr>
              <w:t>监控概览</w:t>
            </w:r>
          </w:p>
          <w:p>
            <w:pPr>
              <w:pStyle w:val="null3"/>
              <w:ind w:firstLine="480"/>
            </w:pPr>
            <w:r>
              <w:rPr>
                <w:sz w:val="24"/>
              </w:rPr>
              <w:t>3.5.3.1.1</w:t>
            </w:r>
            <w:r>
              <w:rPr>
                <w:sz w:val="24"/>
              </w:rPr>
              <w:t>支持展示业务系统与集成平台之间的服务调用关系。</w:t>
            </w:r>
          </w:p>
          <w:p>
            <w:pPr>
              <w:pStyle w:val="null3"/>
              <w:ind w:firstLine="480"/>
            </w:pPr>
            <w:r>
              <w:rPr>
                <w:sz w:val="24"/>
              </w:rPr>
              <w:t>3.5.3.1.2</w:t>
            </w:r>
            <w:r>
              <w:rPr>
                <w:sz w:val="24"/>
              </w:rPr>
              <w:t>支持展示提供方、调用方服务调用次数。</w:t>
            </w:r>
          </w:p>
          <w:p>
            <w:pPr>
              <w:pStyle w:val="null3"/>
              <w:ind w:firstLine="480"/>
            </w:pPr>
            <w:r>
              <w:rPr>
                <w:sz w:val="24"/>
              </w:rPr>
              <w:t>3.5.3.1.3</w:t>
            </w:r>
            <w:r>
              <w:rPr>
                <w:sz w:val="24"/>
              </w:rPr>
              <w:t>支持展示服务关键指标，包含服务请求次数、服务异常次数、接入系统总数、接入服务总数。</w:t>
            </w:r>
          </w:p>
          <w:p>
            <w:pPr>
              <w:pStyle w:val="null3"/>
              <w:ind w:firstLine="480"/>
            </w:pPr>
            <w:r>
              <w:rPr>
                <w:sz w:val="24"/>
              </w:rPr>
              <w:t>3.5.3.1.4</w:t>
            </w:r>
            <w:r>
              <w:rPr>
                <w:sz w:val="24"/>
              </w:rPr>
              <w:t>支持监控服务吞吐量趋势。</w:t>
            </w:r>
          </w:p>
          <w:p>
            <w:pPr>
              <w:pStyle w:val="null3"/>
              <w:ind w:firstLine="480"/>
            </w:pPr>
            <w:r>
              <w:rPr>
                <w:sz w:val="24"/>
              </w:rPr>
              <w:t>3.5.3.2</w:t>
            </w:r>
            <w:r>
              <w:rPr>
                <w:sz w:val="24"/>
              </w:rPr>
              <w:t>实时监控</w:t>
            </w:r>
          </w:p>
          <w:p>
            <w:pPr>
              <w:pStyle w:val="null3"/>
              <w:ind w:firstLine="480"/>
            </w:pPr>
            <w:r>
              <w:rPr>
                <w:sz w:val="24"/>
              </w:rPr>
              <w:t>3.5.3.2.1</w:t>
            </w:r>
            <w:r>
              <w:rPr>
                <w:sz w:val="24"/>
                <w:b/>
              </w:rPr>
              <w:t>▲</w:t>
            </w:r>
            <w:r>
              <w:rPr>
                <w:sz w:val="24"/>
              </w:rPr>
              <w:t>支持系统服务流向关系图例展示。</w:t>
            </w:r>
            <w:r>
              <w:rPr>
                <w:sz w:val="24"/>
              </w:rPr>
              <w:t>（投标人提供实际应用截图）</w:t>
            </w:r>
          </w:p>
          <w:p>
            <w:pPr>
              <w:pStyle w:val="null3"/>
              <w:ind w:firstLine="480"/>
            </w:pPr>
            <w:r>
              <w:rPr>
                <w:sz w:val="24"/>
              </w:rPr>
              <w:t>3.5.3.2.2</w:t>
            </w:r>
            <w:r>
              <w:rPr>
                <w:sz w:val="24"/>
              </w:rPr>
              <w:t>支持展示服务列表。</w:t>
            </w:r>
          </w:p>
          <w:p>
            <w:pPr>
              <w:pStyle w:val="null3"/>
              <w:ind w:firstLine="480"/>
            </w:pPr>
            <w:r>
              <w:rPr>
                <w:sz w:val="24"/>
              </w:rPr>
              <w:t>3.5.3.2.3</w:t>
            </w:r>
            <w:r>
              <w:rPr>
                <w:sz w:val="24"/>
              </w:rPr>
              <w:t>支持服务调用详情，包含服务调用链路、耗时、路由名称、消息</w:t>
            </w:r>
            <w:r>
              <w:rPr>
                <w:sz w:val="24"/>
              </w:rPr>
              <w:t>ID。</w:t>
            </w:r>
          </w:p>
          <w:p>
            <w:pPr>
              <w:pStyle w:val="null3"/>
              <w:ind w:firstLine="480"/>
            </w:pPr>
            <w:r>
              <w:rPr>
                <w:sz w:val="24"/>
              </w:rPr>
              <w:t>3.5.3.3</w:t>
            </w:r>
            <w:r>
              <w:rPr>
                <w:sz w:val="24"/>
              </w:rPr>
              <w:t>患者追踪</w:t>
            </w:r>
          </w:p>
          <w:p>
            <w:pPr>
              <w:pStyle w:val="null3"/>
              <w:ind w:firstLine="480"/>
            </w:pPr>
            <w:r>
              <w:rPr>
                <w:sz w:val="24"/>
              </w:rPr>
              <w:t>3.5.3.3.1</w:t>
            </w:r>
            <w:r>
              <w:rPr>
                <w:sz w:val="24"/>
              </w:rPr>
              <w:t>支持模糊查询。</w:t>
            </w:r>
          </w:p>
          <w:p>
            <w:pPr>
              <w:pStyle w:val="null3"/>
              <w:ind w:firstLine="480"/>
            </w:pPr>
            <w:r>
              <w:rPr>
                <w:sz w:val="24"/>
              </w:rPr>
              <w:t>3.5.3.3.2</w:t>
            </w:r>
            <w:r>
              <w:rPr>
                <w:sz w:val="24"/>
              </w:rPr>
              <w:t>支持多条件组合查询，例如：患者门诊号、住院号、姓名、身份证号、卡号标识。</w:t>
            </w:r>
          </w:p>
          <w:p>
            <w:pPr>
              <w:pStyle w:val="null3"/>
              <w:ind w:firstLine="480"/>
            </w:pPr>
            <w:r>
              <w:rPr>
                <w:sz w:val="24"/>
              </w:rPr>
              <w:t>3.5.3.4</w:t>
            </w:r>
            <w:r>
              <w:rPr>
                <w:sz w:val="24"/>
              </w:rPr>
              <w:t>消息搜索</w:t>
            </w:r>
          </w:p>
          <w:p>
            <w:pPr>
              <w:pStyle w:val="null3"/>
              <w:ind w:firstLine="480"/>
            </w:pPr>
            <w:r>
              <w:rPr>
                <w:sz w:val="24"/>
              </w:rPr>
              <w:t>支持追踪消息的流转状态及流转轨迹，便于业务系统进行问题排查。</w:t>
            </w:r>
          </w:p>
          <w:p>
            <w:pPr>
              <w:pStyle w:val="null3"/>
              <w:ind w:firstLine="480"/>
            </w:pPr>
            <w:r>
              <w:rPr>
                <w:sz w:val="24"/>
              </w:rPr>
              <w:t>3.5.4</w:t>
            </w:r>
            <w:r>
              <w:rPr>
                <w:sz w:val="24"/>
              </w:rPr>
              <w:t>服务调试</w:t>
            </w:r>
          </w:p>
          <w:p>
            <w:pPr>
              <w:pStyle w:val="null3"/>
              <w:ind w:firstLine="480"/>
            </w:pPr>
            <w:r>
              <w:rPr>
                <w:sz w:val="24"/>
              </w:rPr>
              <w:t>集成平台对接厂商需通过我的服务功能完成服务调试，并需在我请求的服务和我提供的服务之间切换。要求如下：</w:t>
            </w:r>
          </w:p>
          <w:p>
            <w:pPr>
              <w:pStyle w:val="null3"/>
              <w:ind w:firstLine="480"/>
            </w:pPr>
            <w:r>
              <w:rPr>
                <w:sz w:val="24"/>
              </w:rPr>
              <w:t>3.5.4.1</w:t>
            </w:r>
            <w:r>
              <w:rPr>
                <w:sz w:val="24"/>
              </w:rPr>
              <w:t>支持服务查询。</w:t>
            </w:r>
          </w:p>
          <w:p>
            <w:pPr>
              <w:pStyle w:val="null3"/>
              <w:ind w:firstLine="480"/>
            </w:pPr>
            <w:r>
              <w:rPr>
                <w:sz w:val="24"/>
              </w:rPr>
              <w:t>3.5.4.2</w:t>
            </w:r>
            <w:r>
              <w:rPr>
                <w:sz w:val="24"/>
              </w:rPr>
              <w:t>支持接口方案下载。</w:t>
            </w:r>
          </w:p>
          <w:p>
            <w:pPr>
              <w:pStyle w:val="null3"/>
              <w:ind w:firstLine="480"/>
            </w:pPr>
            <w:r>
              <w:rPr>
                <w:sz w:val="24"/>
              </w:rPr>
              <w:t>3.5.4.3</w:t>
            </w:r>
            <w:r>
              <w:rPr>
                <w:sz w:val="24"/>
              </w:rPr>
              <w:t>支持服务申请、取消申请、重新申请、服务调试。</w:t>
            </w:r>
          </w:p>
          <w:p>
            <w:pPr>
              <w:pStyle w:val="null3"/>
              <w:ind w:firstLine="480"/>
            </w:pPr>
            <w:r>
              <w:rPr>
                <w:sz w:val="24"/>
              </w:rPr>
              <w:t>3.5.4.4</w:t>
            </w:r>
            <w:r>
              <w:rPr>
                <w:sz w:val="24"/>
              </w:rPr>
              <w:t>支持服务对接。</w:t>
            </w:r>
          </w:p>
          <w:p>
            <w:pPr>
              <w:pStyle w:val="null3"/>
              <w:ind w:firstLine="480"/>
            </w:pPr>
            <w:r>
              <w:rPr>
                <w:sz w:val="24"/>
              </w:rPr>
              <w:t>3.5.5</w:t>
            </w:r>
            <w:r>
              <w:rPr>
                <w:sz w:val="24"/>
              </w:rPr>
              <w:t>告警管理</w:t>
            </w:r>
          </w:p>
          <w:p>
            <w:pPr>
              <w:pStyle w:val="null3"/>
              <w:ind w:firstLine="480"/>
            </w:pPr>
            <w:r>
              <w:rPr>
                <w:sz w:val="24"/>
              </w:rPr>
              <w:t>告警管理需围绕告警相关的内容进行配置及展示。配置模块：告警规则配置、告警订阅、数据源管理。展示模块：告警信息、巡检概览。系统后台会有服务定时巡检所有的告警规则，并根据配置的规则生成相应的告警信息。生成的告警信息则由</w:t>
            </w:r>
            <w:r>
              <w:rPr>
                <w:sz w:val="24"/>
              </w:rPr>
              <w:t>“告警中心”展示。要求如下：</w:t>
            </w:r>
          </w:p>
          <w:p>
            <w:pPr>
              <w:pStyle w:val="null3"/>
              <w:ind w:firstLine="480"/>
            </w:pPr>
            <w:r>
              <w:rPr>
                <w:sz w:val="24"/>
              </w:rPr>
              <w:t>3.5.5.1</w:t>
            </w:r>
            <w:r>
              <w:rPr>
                <w:sz w:val="24"/>
              </w:rPr>
              <w:t>告警中心</w:t>
            </w:r>
          </w:p>
          <w:p>
            <w:pPr>
              <w:pStyle w:val="null3"/>
              <w:ind w:firstLine="480"/>
            </w:pPr>
            <w:r>
              <w:rPr>
                <w:sz w:val="24"/>
              </w:rPr>
              <w:t>3.5.5.1.1</w:t>
            </w:r>
            <w:r>
              <w:rPr>
                <w:sz w:val="24"/>
              </w:rPr>
              <w:t>支持模糊搜索。</w:t>
            </w:r>
          </w:p>
          <w:p>
            <w:pPr>
              <w:pStyle w:val="null3"/>
              <w:ind w:firstLine="480"/>
            </w:pPr>
            <w:r>
              <w:rPr>
                <w:sz w:val="24"/>
              </w:rPr>
              <w:t>3.5.5.1.2</w:t>
            </w:r>
            <w:r>
              <w:rPr>
                <w:sz w:val="24"/>
              </w:rPr>
              <w:t>支持告警处理。</w:t>
            </w:r>
          </w:p>
          <w:p>
            <w:pPr>
              <w:pStyle w:val="null3"/>
              <w:ind w:firstLine="480"/>
            </w:pPr>
            <w:r>
              <w:rPr>
                <w:sz w:val="24"/>
              </w:rPr>
              <w:t>3.5.5.2</w:t>
            </w:r>
            <w:r>
              <w:rPr>
                <w:sz w:val="24"/>
              </w:rPr>
              <w:t>告警规则配置</w:t>
            </w:r>
          </w:p>
          <w:p>
            <w:pPr>
              <w:pStyle w:val="null3"/>
              <w:ind w:firstLine="480"/>
            </w:pPr>
            <w:r>
              <w:rPr>
                <w:sz w:val="24"/>
              </w:rPr>
              <w:t>3.5.5.2.1</w:t>
            </w:r>
            <w:r>
              <w:rPr>
                <w:sz w:val="24"/>
              </w:rPr>
              <w:t>支持类别管理配置。</w:t>
            </w:r>
          </w:p>
          <w:p>
            <w:pPr>
              <w:pStyle w:val="null3"/>
              <w:ind w:firstLine="480"/>
            </w:pPr>
            <w:r>
              <w:rPr>
                <w:sz w:val="24"/>
              </w:rPr>
              <w:t>3.5.5.2.2</w:t>
            </w:r>
            <w:r>
              <w:rPr>
                <w:sz w:val="24"/>
              </w:rPr>
              <w:t>支持总评配置。</w:t>
            </w:r>
          </w:p>
          <w:p>
            <w:pPr>
              <w:pStyle w:val="null3"/>
              <w:ind w:firstLine="480"/>
            </w:pPr>
            <w:r>
              <w:rPr>
                <w:sz w:val="24"/>
              </w:rPr>
              <w:t>3.5.5.2.3</w:t>
            </w:r>
            <w:r>
              <w:rPr>
                <w:sz w:val="24"/>
              </w:rPr>
              <w:t>支持搜索条件配置。</w:t>
            </w:r>
          </w:p>
          <w:p>
            <w:pPr>
              <w:pStyle w:val="null3"/>
              <w:ind w:firstLine="480"/>
            </w:pPr>
            <w:r>
              <w:rPr>
                <w:sz w:val="24"/>
              </w:rPr>
              <w:t>3.5.5.2.4</w:t>
            </w:r>
            <w:r>
              <w:rPr>
                <w:sz w:val="24"/>
              </w:rPr>
              <w:t>支持服务运行状态规则配置。</w:t>
            </w:r>
          </w:p>
          <w:p>
            <w:pPr>
              <w:pStyle w:val="null3"/>
              <w:ind w:firstLine="480"/>
            </w:pPr>
            <w:r>
              <w:rPr>
                <w:sz w:val="24"/>
              </w:rPr>
              <w:t>3.5.5.2.5</w:t>
            </w:r>
            <w:r>
              <w:rPr>
                <w:sz w:val="24"/>
              </w:rPr>
              <w:t>支持数据库链路状态规则配置。</w:t>
            </w:r>
          </w:p>
          <w:p>
            <w:pPr>
              <w:pStyle w:val="null3"/>
              <w:ind w:firstLine="480"/>
            </w:pPr>
            <w:r>
              <w:rPr>
                <w:sz w:val="24"/>
              </w:rPr>
              <w:t>3.5.5.2.6</w:t>
            </w:r>
            <w:r>
              <w:rPr>
                <w:sz w:val="24"/>
              </w:rPr>
              <w:t>支持硬件检测规则配置。</w:t>
            </w:r>
          </w:p>
          <w:p>
            <w:pPr>
              <w:pStyle w:val="null3"/>
              <w:ind w:firstLine="480"/>
            </w:pPr>
            <w:r>
              <w:rPr>
                <w:sz w:val="24"/>
              </w:rPr>
              <w:t>3.5.5.2.7</w:t>
            </w:r>
            <w:r>
              <w:rPr>
                <w:sz w:val="24"/>
              </w:rPr>
              <w:t>支持规则修改、删除。</w:t>
            </w:r>
          </w:p>
          <w:p>
            <w:pPr>
              <w:pStyle w:val="null3"/>
              <w:ind w:firstLine="480"/>
            </w:pPr>
            <w:r>
              <w:rPr>
                <w:sz w:val="24"/>
              </w:rPr>
              <w:t>3.5.5.3</w:t>
            </w:r>
            <w:r>
              <w:rPr>
                <w:sz w:val="24"/>
              </w:rPr>
              <w:t>告警订阅</w:t>
            </w:r>
          </w:p>
          <w:p>
            <w:pPr>
              <w:pStyle w:val="null3"/>
              <w:ind w:firstLine="480"/>
            </w:pPr>
            <w:r>
              <w:rPr>
                <w:sz w:val="24"/>
              </w:rPr>
              <w:t>3.5.5.3.1</w:t>
            </w:r>
            <w:r>
              <w:rPr>
                <w:sz w:val="24"/>
              </w:rPr>
              <w:t>支持联系人分组。</w:t>
            </w:r>
          </w:p>
          <w:p>
            <w:pPr>
              <w:pStyle w:val="null3"/>
              <w:ind w:firstLine="480"/>
            </w:pPr>
            <w:r>
              <w:rPr>
                <w:sz w:val="24"/>
              </w:rPr>
              <w:t>3.5.5.3.2</w:t>
            </w:r>
            <w:r>
              <w:rPr>
                <w:sz w:val="24"/>
              </w:rPr>
              <w:t>支持配置告警级别。</w:t>
            </w:r>
          </w:p>
          <w:p>
            <w:pPr>
              <w:pStyle w:val="null3"/>
              <w:ind w:firstLine="480"/>
            </w:pPr>
            <w:r>
              <w:rPr>
                <w:sz w:val="24"/>
              </w:rPr>
              <w:t>3.5.5.3.3</w:t>
            </w:r>
            <w:r>
              <w:rPr>
                <w:sz w:val="24"/>
              </w:rPr>
              <w:t>支持配置订阅规则。</w:t>
            </w:r>
          </w:p>
          <w:p>
            <w:pPr>
              <w:pStyle w:val="null3"/>
              <w:ind w:firstLine="480"/>
            </w:pPr>
            <w:r>
              <w:rPr>
                <w:sz w:val="24"/>
              </w:rPr>
              <w:t>3.5.5.4</w:t>
            </w:r>
            <w:r>
              <w:rPr>
                <w:sz w:val="24"/>
              </w:rPr>
              <w:t>数据源管理</w:t>
            </w:r>
          </w:p>
          <w:p>
            <w:pPr>
              <w:pStyle w:val="null3"/>
              <w:ind w:firstLine="480"/>
            </w:pPr>
            <w:r>
              <w:rPr>
                <w:sz w:val="24"/>
              </w:rPr>
              <w:t>3.5.5.4.1</w:t>
            </w:r>
            <w:r>
              <w:rPr>
                <w:sz w:val="24"/>
              </w:rPr>
              <w:t>数据源维护。</w:t>
            </w:r>
          </w:p>
          <w:p>
            <w:pPr>
              <w:pStyle w:val="null3"/>
              <w:ind w:firstLine="480"/>
            </w:pPr>
            <w:r>
              <w:rPr>
                <w:sz w:val="24"/>
              </w:rPr>
              <w:t>3.5.5.4.2</w:t>
            </w:r>
            <w:r>
              <w:rPr>
                <w:sz w:val="24"/>
              </w:rPr>
              <w:t>数据源连接性测试。</w:t>
            </w:r>
          </w:p>
          <w:p>
            <w:pPr>
              <w:pStyle w:val="null3"/>
              <w:ind w:firstLine="480"/>
            </w:pPr>
            <w:r>
              <w:rPr>
                <w:sz w:val="24"/>
              </w:rPr>
              <w:t>3.5.6</w:t>
            </w:r>
            <w:r>
              <w:rPr>
                <w:sz w:val="24"/>
              </w:rPr>
              <w:t>服务监控大屏</w:t>
            </w:r>
          </w:p>
          <w:p>
            <w:pPr>
              <w:pStyle w:val="null3"/>
              <w:ind w:firstLine="480"/>
            </w:pPr>
            <w:r>
              <w:rPr>
                <w:sz w:val="24"/>
              </w:rPr>
              <w:t>3.5.6.1</w:t>
            </w:r>
            <w:r>
              <w:rPr>
                <w:sz w:val="24"/>
              </w:rPr>
              <w:t>提供以监控大屏集中展示集成平台运行现状、监控概览指标、服务的运行效率排名、服务器的硬件资源情况。要求监控如下指标项：</w:t>
            </w:r>
          </w:p>
          <w:p>
            <w:pPr>
              <w:pStyle w:val="null3"/>
              <w:ind w:firstLine="480"/>
            </w:pPr>
            <w:r>
              <w:rPr>
                <w:sz w:val="24"/>
              </w:rPr>
              <w:t>3.5.6.1.1</w:t>
            </w:r>
            <w:r>
              <w:rPr>
                <w:sz w:val="24"/>
              </w:rPr>
              <w:t>日调用总数。</w:t>
            </w:r>
          </w:p>
          <w:p>
            <w:pPr>
              <w:pStyle w:val="null3"/>
              <w:ind w:firstLine="480"/>
            </w:pPr>
            <w:r>
              <w:rPr>
                <w:sz w:val="24"/>
              </w:rPr>
              <w:t>3.5.6.1.2</w:t>
            </w:r>
            <w:r>
              <w:rPr>
                <w:sz w:val="24"/>
              </w:rPr>
              <w:t>今日异常。</w:t>
            </w:r>
          </w:p>
          <w:p>
            <w:pPr>
              <w:pStyle w:val="null3"/>
              <w:ind w:firstLine="480"/>
            </w:pPr>
            <w:r>
              <w:rPr>
                <w:sz w:val="24"/>
              </w:rPr>
              <w:t>3.5.6.1.3</w:t>
            </w:r>
            <w:r>
              <w:rPr>
                <w:sz w:val="24"/>
              </w:rPr>
              <w:t>接入系统总数。</w:t>
            </w:r>
          </w:p>
          <w:p>
            <w:pPr>
              <w:pStyle w:val="null3"/>
              <w:ind w:firstLine="480"/>
            </w:pPr>
            <w:r>
              <w:rPr>
                <w:sz w:val="24"/>
              </w:rPr>
              <w:t>3.5.6.1.4</w:t>
            </w:r>
            <w:r>
              <w:rPr>
                <w:sz w:val="24"/>
              </w:rPr>
              <w:t>服务总数。</w:t>
            </w:r>
          </w:p>
          <w:p>
            <w:pPr>
              <w:pStyle w:val="null3"/>
              <w:ind w:firstLine="480"/>
            </w:pPr>
            <w:r>
              <w:rPr>
                <w:sz w:val="24"/>
              </w:rPr>
              <w:t>3.5.6.1.5</w:t>
            </w:r>
            <w:r>
              <w:rPr>
                <w:sz w:val="24"/>
              </w:rPr>
              <w:t>平台监控天数。</w:t>
            </w:r>
          </w:p>
          <w:p>
            <w:pPr>
              <w:pStyle w:val="null3"/>
              <w:ind w:firstLine="480"/>
            </w:pPr>
            <w:r>
              <w:rPr>
                <w:sz w:val="24"/>
              </w:rPr>
              <w:t>3.5.6.1.6</w:t>
            </w:r>
            <w:r>
              <w:rPr>
                <w:sz w:val="24"/>
              </w:rPr>
              <w:t>历史调用总数。</w:t>
            </w:r>
          </w:p>
          <w:p>
            <w:pPr>
              <w:pStyle w:val="null3"/>
              <w:ind w:firstLine="480"/>
            </w:pPr>
            <w:r>
              <w:rPr>
                <w:sz w:val="24"/>
              </w:rPr>
              <w:t>3.5.6.2</w:t>
            </w:r>
            <w:r>
              <w:rPr>
                <w:sz w:val="24"/>
              </w:rPr>
              <w:t>此外还需展示整体平台的架构图，以及所提供的服务、所消费的服务的调用数统计。</w:t>
            </w:r>
          </w:p>
          <w:p>
            <w:pPr>
              <w:pStyle w:val="null3"/>
              <w:ind w:firstLine="480"/>
            </w:pPr>
            <w:r>
              <w:rPr>
                <w:sz w:val="24"/>
              </w:rPr>
              <w:t>3.5.6.3</w:t>
            </w:r>
            <w:r>
              <w:rPr>
                <w:sz w:val="24"/>
              </w:rPr>
              <w:t>支持通过大屏对医院数据中心的数据抽取流程进行全面监控并对抽取的关键指标进行汇总和呈现，包括从业务系统抽取到数据仓库</w:t>
            </w:r>
            <w:r>
              <w:rPr>
                <w:sz w:val="24"/>
              </w:rPr>
              <w:t>,然后分别从数据仓库抽取到运营数据中心、从数据仓库抽取到临床数据中心等全流程。对数据中心的流量进行全面24小时的监控，以便第一时间发现数据抽取过程中可能遇到的异常问题，为排查问题赢得宝贵的时间。</w:t>
            </w:r>
          </w:p>
          <w:p>
            <w:pPr>
              <w:pStyle w:val="null3"/>
              <w:ind w:firstLine="480"/>
            </w:pPr>
            <w:r>
              <w:rPr>
                <w:sz w:val="24"/>
                <w:b/>
              </w:rPr>
              <w:t>4.</w:t>
            </w:r>
            <w:r>
              <w:rPr>
                <w:sz w:val="24"/>
                <w:b/>
              </w:rPr>
              <w:t>医院数据中心管理系统</w:t>
            </w:r>
          </w:p>
          <w:p>
            <w:pPr>
              <w:pStyle w:val="null3"/>
              <w:ind w:left="420"/>
            </w:pPr>
            <w:r>
              <w:rPr>
                <w:sz w:val="24"/>
                <w:b/>
              </w:rPr>
              <w:t>4.1</w:t>
            </w:r>
            <w:r>
              <w:rPr>
                <w:sz w:val="24"/>
                <w:b/>
              </w:rPr>
              <w:t>复制库（</w:t>
            </w:r>
            <w:r>
              <w:rPr>
                <w:sz w:val="24"/>
                <w:b/>
              </w:rPr>
              <w:t>ODS</w:t>
            </w:r>
            <w:r>
              <w:rPr>
                <w:sz w:val="24"/>
                <w:b/>
              </w:rPr>
              <w:t>）</w:t>
            </w:r>
          </w:p>
          <w:p>
            <w:pPr>
              <w:pStyle w:val="null3"/>
              <w:ind w:firstLine="480"/>
            </w:pPr>
            <w:r>
              <w:rPr>
                <w:sz w:val="24"/>
              </w:rPr>
              <w:t>支持数据库组件，主要实现数据库数据的容灾和复制，实现业务系统与平台的读写分离，降低数据同步对业务系统的影响。</w:t>
            </w:r>
          </w:p>
          <w:p>
            <w:pPr>
              <w:pStyle w:val="null3"/>
              <w:ind w:left="420"/>
            </w:pPr>
            <w:r>
              <w:rPr>
                <w:sz w:val="24"/>
                <w:b/>
              </w:rPr>
              <w:t>4.2</w:t>
            </w:r>
            <w:r>
              <w:rPr>
                <w:sz w:val="24"/>
                <w:b/>
              </w:rPr>
              <w:t>在活系统数据集成</w:t>
            </w:r>
          </w:p>
          <w:p>
            <w:pPr>
              <w:pStyle w:val="null3"/>
              <w:ind w:firstLine="480"/>
            </w:pPr>
            <w:r>
              <w:rPr>
                <w:sz w:val="24"/>
              </w:rPr>
              <w:t>4.2.1HIS数据集成</w:t>
            </w:r>
          </w:p>
          <w:p>
            <w:pPr>
              <w:pStyle w:val="null3"/>
              <w:ind w:firstLine="480"/>
            </w:pPr>
            <w:r>
              <w:rPr>
                <w:sz w:val="24"/>
              </w:rPr>
              <w:t>挂号、收费、出入院、医嘱、处方、诊断、耗材费用明细数据集成。</w:t>
            </w:r>
          </w:p>
          <w:p>
            <w:pPr>
              <w:pStyle w:val="null3"/>
              <w:ind w:firstLine="480"/>
            </w:pPr>
            <w:r>
              <w:rPr>
                <w:sz w:val="24"/>
              </w:rPr>
              <w:t>4.2.2医生诊疗数据集成</w:t>
            </w:r>
          </w:p>
          <w:p>
            <w:pPr>
              <w:pStyle w:val="null3"/>
              <w:ind w:firstLine="480"/>
            </w:pPr>
            <w:r>
              <w:rPr>
                <w:sz w:val="24"/>
              </w:rPr>
              <w:t>抗菌药管理信息、临床路径信息、申请单信息数、电子病历信息数据集成。</w:t>
            </w:r>
          </w:p>
          <w:p>
            <w:pPr>
              <w:pStyle w:val="null3"/>
              <w:ind w:firstLine="480"/>
            </w:pPr>
            <w:r>
              <w:rPr>
                <w:sz w:val="24"/>
              </w:rPr>
              <w:t>4.2.3护理数据集成</w:t>
            </w:r>
          </w:p>
          <w:p>
            <w:pPr>
              <w:pStyle w:val="null3"/>
              <w:ind w:firstLine="480"/>
            </w:pPr>
            <w:r>
              <w:rPr>
                <w:sz w:val="24"/>
              </w:rPr>
              <w:t>体征记录、护理记录、压疮信息、跌倒坠床信息数据集成。</w:t>
            </w:r>
          </w:p>
          <w:p>
            <w:pPr>
              <w:pStyle w:val="null3"/>
              <w:ind w:firstLine="480"/>
            </w:pPr>
            <w:r>
              <w:rPr>
                <w:sz w:val="24"/>
              </w:rPr>
              <w:t>4.2.4医技数据集成</w:t>
            </w:r>
          </w:p>
          <w:p>
            <w:pPr>
              <w:pStyle w:val="null3"/>
              <w:ind w:firstLine="480"/>
            </w:pPr>
            <w:r>
              <w:rPr>
                <w:sz w:val="24"/>
              </w:rPr>
              <w:t>检验、微生物、放射、心电、超声、内镜、病理集成。</w:t>
            </w:r>
          </w:p>
          <w:p>
            <w:pPr>
              <w:pStyle w:val="null3"/>
              <w:ind w:firstLine="480"/>
            </w:pPr>
            <w:r>
              <w:rPr>
                <w:sz w:val="24"/>
              </w:rPr>
              <w:t>4.2.5手麻数据集成</w:t>
            </w:r>
          </w:p>
          <w:p>
            <w:pPr>
              <w:pStyle w:val="null3"/>
              <w:ind w:firstLine="480"/>
            </w:pPr>
            <w:r>
              <w:rPr>
                <w:sz w:val="24"/>
              </w:rPr>
              <w:t>手术记录、麻醉记录、手术麻醉用药信息、麻醉术前术后访视信息、手术输血信息、手术麻醉事件信息、手术麻醉不良事件、麻醉生命体征、手术麻醉质控、手术安排信息数据集成。</w:t>
            </w:r>
          </w:p>
          <w:p>
            <w:pPr>
              <w:pStyle w:val="null3"/>
              <w:ind w:firstLine="480"/>
            </w:pPr>
            <w:r>
              <w:rPr>
                <w:sz w:val="24"/>
              </w:rPr>
              <w:t>4.2.6血库数据集成</w:t>
            </w:r>
          </w:p>
          <w:p>
            <w:pPr>
              <w:pStyle w:val="null3"/>
              <w:ind w:firstLine="480"/>
            </w:pPr>
            <w:r>
              <w:rPr>
                <w:sz w:val="24"/>
              </w:rPr>
              <w:t>输血申请信息、血袋出入库信息、血型检测信息、发血信息、配血信息、输血不良反应数据集成。</w:t>
            </w:r>
          </w:p>
          <w:p>
            <w:pPr>
              <w:pStyle w:val="null3"/>
              <w:ind w:firstLine="480"/>
            </w:pPr>
            <w:r>
              <w:rPr>
                <w:sz w:val="24"/>
              </w:rPr>
              <w:t>4.2.7病案数据集成</w:t>
            </w:r>
          </w:p>
          <w:p>
            <w:pPr>
              <w:pStyle w:val="null3"/>
              <w:ind w:firstLine="480"/>
            </w:pPr>
            <w:r>
              <w:rPr>
                <w:sz w:val="24"/>
              </w:rPr>
              <w:t>病案首页包括患者基本信息、住院信息、诊断信息、手术信息、费用信息数据集成。</w:t>
            </w:r>
          </w:p>
          <w:p>
            <w:pPr>
              <w:pStyle w:val="null3"/>
              <w:ind w:firstLine="480"/>
            </w:pPr>
            <w:r>
              <w:rPr>
                <w:sz w:val="24"/>
              </w:rPr>
              <w:t>4.2.8治疗数据集成</w:t>
            </w:r>
          </w:p>
          <w:p>
            <w:pPr>
              <w:pStyle w:val="null3"/>
              <w:ind w:firstLine="480"/>
            </w:pPr>
            <w:r>
              <w:rPr>
                <w:sz w:val="24"/>
              </w:rPr>
              <w:t>治疗记录单信息、治疗预约信息、透析记录信息、透析用药信息、环境监测、透析用水监测信息、透析质控数据集成。</w:t>
            </w:r>
          </w:p>
          <w:p>
            <w:pPr>
              <w:pStyle w:val="null3"/>
              <w:ind w:firstLine="480"/>
            </w:pPr>
            <w:r>
              <w:rPr>
                <w:sz w:val="24"/>
              </w:rPr>
              <w:t>4.2.9ICU数据集成</w:t>
            </w:r>
          </w:p>
          <w:p>
            <w:pPr>
              <w:pStyle w:val="null3"/>
              <w:ind w:firstLine="480"/>
            </w:pPr>
            <w:r>
              <w:rPr>
                <w:sz w:val="24"/>
              </w:rPr>
              <w:t>ICU重症病人基础信息、ICU体征信息数据集成。</w:t>
            </w:r>
          </w:p>
          <w:p>
            <w:pPr>
              <w:pStyle w:val="null3"/>
              <w:ind w:firstLine="480"/>
            </w:pPr>
            <w:r>
              <w:rPr>
                <w:sz w:val="24"/>
              </w:rPr>
              <w:t>4.2.10纸质文档翻拍数据集成</w:t>
            </w:r>
          </w:p>
          <w:p>
            <w:pPr>
              <w:pStyle w:val="null3"/>
              <w:ind w:firstLine="480"/>
            </w:pPr>
            <w:r>
              <w:rPr>
                <w:sz w:val="24"/>
              </w:rPr>
              <w:t>检查报告、检验报告、护理病历、门诊病历、住院病历、预检留观病历、医嘱单纸质文档翻拍数据集成。</w:t>
            </w:r>
          </w:p>
          <w:p>
            <w:pPr>
              <w:pStyle w:val="null3"/>
              <w:ind w:firstLine="480"/>
            </w:pPr>
            <w:r>
              <w:rPr>
                <w:sz w:val="24"/>
              </w:rPr>
              <w:t>4.2.11移动护理数据集成</w:t>
            </w:r>
          </w:p>
          <w:p>
            <w:pPr>
              <w:pStyle w:val="null3"/>
              <w:ind w:firstLine="480"/>
            </w:pPr>
            <w:r>
              <w:rPr>
                <w:sz w:val="24"/>
              </w:rPr>
              <w:t>医嘱的执行记录、执行项目信息数据集成。</w:t>
            </w:r>
          </w:p>
          <w:p>
            <w:pPr>
              <w:pStyle w:val="null3"/>
              <w:ind w:firstLine="480"/>
            </w:pPr>
            <w:r>
              <w:rPr>
                <w:sz w:val="24"/>
              </w:rPr>
              <w:t>4.2.12药库药房数据集成</w:t>
            </w:r>
          </w:p>
          <w:p>
            <w:pPr>
              <w:pStyle w:val="null3"/>
              <w:ind w:firstLine="480"/>
            </w:pPr>
            <w:r>
              <w:rPr>
                <w:sz w:val="24"/>
              </w:rPr>
              <w:t>药库入库、退货、出库、退库信息；药房入库、退库、药房发药信息数据集成。</w:t>
            </w:r>
          </w:p>
          <w:p>
            <w:pPr>
              <w:pStyle w:val="null3"/>
              <w:ind w:firstLine="480"/>
            </w:pPr>
            <w:r>
              <w:rPr>
                <w:sz w:val="24"/>
              </w:rPr>
              <w:t>4.2.13单病种数据集成</w:t>
            </w:r>
          </w:p>
          <w:p>
            <w:pPr>
              <w:pStyle w:val="null3"/>
              <w:ind w:firstLine="480"/>
            </w:pPr>
            <w:r>
              <w:rPr>
                <w:sz w:val="24"/>
              </w:rPr>
              <w:t>单病种上报记录、单病种上报明细、病种字典信息数据集成。</w:t>
            </w:r>
          </w:p>
          <w:p>
            <w:pPr>
              <w:pStyle w:val="null3"/>
              <w:ind w:firstLine="480"/>
            </w:pPr>
            <w:r>
              <w:rPr>
                <w:sz w:val="24"/>
              </w:rPr>
              <w:t>4.2.14合理用药数据集成</w:t>
            </w:r>
          </w:p>
          <w:p>
            <w:pPr>
              <w:pStyle w:val="null3"/>
              <w:ind w:firstLine="480"/>
            </w:pPr>
            <w:r>
              <w:rPr>
                <w:sz w:val="24"/>
              </w:rPr>
              <w:t>门诊处方、住院医嘱、门诊问题分析结果、住院医嘱问题分析结果、分析问题类型数据集成。</w:t>
            </w:r>
          </w:p>
          <w:p>
            <w:pPr>
              <w:pStyle w:val="null3"/>
              <w:ind w:firstLine="480"/>
            </w:pPr>
            <w:r>
              <w:rPr>
                <w:sz w:val="24"/>
              </w:rPr>
              <w:t>4.2.15医疗管理数据集成</w:t>
            </w:r>
          </w:p>
          <w:p>
            <w:pPr>
              <w:pStyle w:val="null3"/>
              <w:ind w:firstLine="480"/>
            </w:pPr>
            <w:r>
              <w:rPr>
                <w:sz w:val="24"/>
              </w:rPr>
              <w:t>4.2.15.1院内感染的病人信息、院感记录、院感标本记录、感染部位、手卫生和多重耐药菌信息、传染病报卡数据集成。</w:t>
            </w:r>
          </w:p>
          <w:p>
            <w:pPr>
              <w:pStyle w:val="null3"/>
              <w:ind w:firstLine="480"/>
            </w:pPr>
            <w:r>
              <w:rPr>
                <w:sz w:val="24"/>
              </w:rPr>
              <w:t>4.2.15.2输血不良事件、药品不良事件、护理不良事件、跌倒不良事件、医疗不良事件信息数据集成。</w:t>
            </w:r>
          </w:p>
          <w:p>
            <w:pPr>
              <w:pStyle w:val="null3"/>
              <w:ind w:firstLine="480"/>
            </w:pPr>
            <w:r>
              <w:rPr>
                <w:sz w:val="24"/>
              </w:rPr>
              <w:t>4.2.16DRGS数据集成</w:t>
            </w:r>
          </w:p>
          <w:p>
            <w:pPr>
              <w:pStyle w:val="null3"/>
              <w:ind w:firstLine="480"/>
            </w:pPr>
            <w:r>
              <w:rPr>
                <w:sz w:val="24"/>
              </w:rPr>
              <w:t>DRGs首页分类信息、首页信息数据集成。</w:t>
            </w:r>
          </w:p>
          <w:p>
            <w:pPr>
              <w:pStyle w:val="null3"/>
              <w:ind w:firstLine="480"/>
            </w:pPr>
            <w:r>
              <w:rPr>
                <w:sz w:val="24"/>
              </w:rPr>
              <w:t>4.2.17急诊数据集成</w:t>
            </w:r>
          </w:p>
          <w:p>
            <w:pPr>
              <w:pStyle w:val="null3"/>
              <w:ind w:firstLine="480"/>
            </w:pPr>
            <w:r>
              <w:rPr>
                <w:sz w:val="24"/>
              </w:rPr>
              <w:t>急诊入科信息、预检分诊信息、急诊流转信息数据集成。</w:t>
            </w:r>
          </w:p>
          <w:p>
            <w:pPr>
              <w:pStyle w:val="null3"/>
              <w:ind w:firstLine="480"/>
            </w:pPr>
            <w:r>
              <w:rPr>
                <w:sz w:val="24"/>
              </w:rPr>
              <w:t>4.2.18人力资源数据集成</w:t>
            </w:r>
          </w:p>
          <w:p>
            <w:pPr>
              <w:pStyle w:val="null3"/>
              <w:ind w:firstLine="480"/>
            </w:pPr>
            <w:r>
              <w:rPr>
                <w:sz w:val="24"/>
              </w:rPr>
              <w:t>职工信息、职工请假单、带教信息、带教任务、科研获奖、专利申请、教学成果、再教育、工作状况数据集成。</w:t>
            </w:r>
          </w:p>
          <w:p>
            <w:pPr>
              <w:pStyle w:val="null3"/>
              <w:ind w:firstLine="480"/>
            </w:pPr>
            <w:r>
              <w:rPr>
                <w:sz w:val="24"/>
              </w:rPr>
              <w:t>4.2.19分诊叫号数据集成</w:t>
            </w:r>
          </w:p>
          <w:p>
            <w:pPr>
              <w:pStyle w:val="null3"/>
              <w:ind w:firstLine="480"/>
            </w:pPr>
            <w:r>
              <w:rPr>
                <w:sz w:val="24"/>
              </w:rPr>
              <w:t>门诊就诊分诊信息、分诊候诊队列数据、分诊叫号操作数据数据集成。</w:t>
            </w:r>
          </w:p>
          <w:p>
            <w:pPr>
              <w:pStyle w:val="null3"/>
              <w:ind w:firstLine="480"/>
            </w:pPr>
            <w:r>
              <w:rPr>
                <w:sz w:val="24"/>
              </w:rPr>
              <w:t>4.2.20数据集成功能</w:t>
            </w:r>
          </w:p>
          <w:p>
            <w:pPr>
              <w:pStyle w:val="null3"/>
              <w:ind w:firstLine="480"/>
            </w:pPr>
            <w:r>
              <w:rPr>
                <w:sz w:val="24"/>
              </w:rPr>
              <w:t>4.2.20.1数据集成作业可视化设计中心</w:t>
            </w:r>
          </w:p>
          <w:p>
            <w:pPr>
              <w:pStyle w:val="null3"/>
              <w:ind w:firstLine="480"/>
            </w:pPr>
            <w:r>
              <w:rPr>
                <w:sz w:val="24"/>
              </w:rPr>
              <w:t>支持通过可视化界面与图形化工具，对数据集成的作业流程进行直观设计与灵活配置。数据转换设计环节内置丰富的组件库，涵盖库表、脚本、消息队列、</w:t>
            </w:r>
            <w:r>
              <w:rPr>
                <w:sz w:val="24"/>
              </w:rPr>
              <w:t>API消息组、FTP、Flink表注册等多种类型，满足复杂异构数据源的接入与处理需求。</w:t>
            </w:r>
          </w:p>
          <w:p>
            <w:pPr>
              <w:pStyle w:val="null3"/>
              <w:ind w:firstLine="480"/>
            </w:pPr>
            <w:r>
              <w:rPr>
                <w:sz w:val="24"/>
              </w:rPr>
              <w:t>4.2.20.2转换作业拖拽式开发与调试</w:t>
            </w:r>
          </w:p>
          <w:p>
            <w:pPr>
              <w:pStyle w:val="null3"/>
              <w:ind w:firstLine="480"/>
            </w:pPr>
            <w:r>
              <w:rPr>
                <w:sz w:val="24"/>
              </w:rPr>
              <w:t>支持通过鼠标拖拽组件的方式，对转换作业进行可视化编排与设计。开发人员可在设计界面中设定调试参数，对作业进行实时调试与验证，确保数据流转逻辑的正确性与稳定性，提升开发效率与运维便捷性。</w:t>
            </w:r>
          </w:p>
          <w:p>
            <w:pPr>
              <w:pStyle w:val="null3"/>
              <w:ind w:left="420"/>
            </w:pPr>
            <w:r>
              <w:rPr>
                <w:sz w:val="24"/>
                <w:b/>
              </w:rPr>
              <w:t>4.3</w:t>
            </w:r>
            <w:r>
              <w:rPr>
                <w:sz w:val="24"/>
                <w:b/>
              </w:rPr>
              <w:t>医院数据仓库</w:t>
            </w:r>
          </w:p>
          <w:p>
            <w:pPr>
              <w:pStyle w:val="null3"/>
              <w:ind w:left="420"/>
            </w:pPr>
            <w:r>
              <w:rPr>
                <w:sz w:val="24"/>
                <w:b/>
              </w:rPr>
              <w:t xml:space="preserve">4.3.1 </w:t>
            </w:r>
            <w:r>
              <w:rPr>
                <w:sz w:val="24"/>
                <w:b/>
              </w:rPr>
              <w:t>HDW</w:t>
            </w:r>
            <w:r>
              <w:rPr>
                <w:sz w:val="24"/>
                <w:b/>
              </w:rPr>
              <w:t>数据接入适配</w:t>
            </w:r>
          </w:p>
          <w:p>
            <w:pPr>
              <w:pStyle w:val="null3"/>
              <w:ind w:firstLine="480"/>
            </w:pPr>
            <w:r>
              <w:rPr>
                <w:sz w:val="24"/>
              </w:rPr>
              <w:t>医院数据仓库以业务流程为主线，提供统一、稳定的数据集，实现热数据和离线数据的集中存储。数据集范围基于电子病历国家测评、国家互联互通交互标准测评和国家三级复评指标要求的数据范围，并在此之上扩展满足医院临床服务、运营管理及科研分析需求的数据集。</w:t>
            </w:r>
          </w:p>
          <w:p>
            <w:pPr>
              <w:pStyle w:val="null3"/>
              <w:ind w:firstLine="480"/>
            </w:pPr>
            <w:r>
              <w:rPr>
                <w:sz w:val="24"/>
              </w:rPr>
              <w:t>4.3.1.1患者就诊信息数据集成</w:t>
            </w:r>
          </w:p>
          <w:p>
            <w:pPr>
              <w:pStyle w:val="null3"/>
              <w:ind w:firstLine="480"/>
            </w:pPr>
            <w:r>
              <w:rPr>
                <w:sz w:val="24"/>
              </w:rPr>
              <w:t>支持集成病人信息、门急诊挂号信息、门急诊划价收费、入院信息、出院信息、住院收费信息、床位信息。</w:t>
            </w:r>
          </w:p>
          <w:p>
            <w:pPr>
              <w:pStyle w:val="null3"/>
              <w:ind w:firstLine="480"/>
            </w:pPr>
            <w:r>
              <w:rPr>
                <w:sz w:val="24"/>
              </w:rPr>
              <w:t>4.3.1.2医生站数据集成</w:t>
            </w:r>
          </w:p>
          <w:p>
            <w:pPr>
              <w:pStyle w:val="null3"/>
              <w:ind w:firstLine="480"/>
            </w:pPr>
            <w:r>
              <w:rPr>
                <w:sz w:val="24"/>
              </w:rPr>
              <w:t>支持集成医院临床医生站系统产生的业务数据，包括抗菌药管理信息、临床路径信息、处方信息、医嘱信息等。</w:t>
            </w:r>
          </w:p>
          <w:p>
            <w:pPr>
              <w:pStyle w:val="null3"/>
              <w:ind w:firstLine="480"/>
            </w:pPr>
            <w:r>
              <w:rPr>
                <w:sz w:val="24"/>
              </w:rPr>
              <w:t>4.3.1.3EMR数据集成</w:t>
            </w:r>
          </w:p>
          <w:p>
            <w:pPr>
              <w:pStyle w:val="null3"/>
              <w:ind w:firstLine="480"/>
            </w:pPr>
            <w:r>
              <w:rPr>
                <w:sz w:val="24"/>
              </w:rPr>
              <w:t>支持集成医院临床</w:t>
            </w:r>
            <w:r>
              <w:rPr>
                <w:sz w:val="24"/>
              </w:rPr>
              <w:t>EMR系统产生的业务数据，内容包括病人门诊和住院所产生的结构化和非结构化的电子病历信息。</w:t>
            </w:r>
          </w:p>
          <w:p>
            <w:pPr>
              <w:pStyle w:val="null3"/>
              <w:ind w:firstLine="480"/>
            </w:pPr>
            <w:r>
              <w:rPr>
                <w:sz w:val="24"/>
              </w:rPr>
              <w:t>4.3.1.4护理数据集成</w:t>
            </w:r>
          </w:p>
          <w:p>
            <w:pPr>
              <w:pStyle w:val="null3"/>
              <w:ind w:firstLine="480"/>
            </w:pPr>
            <w:r>
              <w:rPr>
                <w:sz w:val="24"/>
              </w:rPr>
              <w:t>支持集成医院护理信息系统产生的业务数据，包括体征记录、导管数据、压疮信息、跌倒坠床信息、并发症记录信息。</w:t>
            </w:r>
          </w:p>
          <w:p>
            <w:pPr>
              <w:pStyle w:val="null3"/>
              <w:ind w:firstLine="480"/>
            </w:pPr>
            <w:r>
              <w:rPr>
                <w:sz w:val="24"/>
              </w:rPr>
              <w:t>4.3.1.5病案数据集成</w:t>
            </w:r>
          </w:p>
          <w:p>
            <w:pPr>
              <w:pStyle w:val="null3"/>
              <w:ind w:firstLine="480"/>
            </w:pPr>
            <w:r>
              <w:rPr>
                <w:sz w:val="24"/>
              </w:rPr>
              <w:t>支持集成病案首页信息数据，病案首页包括基本信息、诊断信息、住院信息、手术信息、费用信息。</w:t>
            </w:r>
          </w:p>
          <w:p>
            <w:pPr>
              <w:pStyle w:val="null3"/>
              <w:ind w:firstLine="480"/>
            </w:pPr>
            <w:r>
              <w:rPr>
                <w:sz w:val="24"/>
              </w:rPr>
              <w:t>4.3.1.6手麻数据集成</w:t>
            </w:r>
          </w:p>
          <w:p>
            <w:pPr>
              <w:pStyle w:val="null3"/>
              <w:ind w:firstLine="480"/>
            </w:pPr>
            <w:r>
              <w:rPr>
                <w:sz w:val="24"/>
              </w:rPr>
              <w:t>支持集成医院手麻系统产生的业务数据，包括手术记录信息、用药信息、输血信息、诊断信息、麻醉信息、收费信息。</w:t>
            </w:r>
          </w:p>
          <w:p>
            <w:pPr>
              <w:pStyle w:val="null3"/>
              <w:ind w:firstLine="480"/>
            </w:pPr>
            <w:r>
              <w:rPr>
                <w:sz w:val="24"/>
              </w:rPr>
              <w:t>4.3.1.7血库数据集成</w:t>
            </w:r>
          </w:p>
          <w:p>
            <w:pPr>
              <w:pStyle w:val="null3"/>
              <w:ind w:firstLine="480"/>
            </w:pPr>
            <w:r>
              <w:rPr>
                <w:sz w:val="24"/>
              </w:rPr>
              <w:t>支持集成医院血库系统产生的业务数据，包括输血申请信息、血袋出入库信息、血型检测信息、发血信息、配血信息、输血不良反应信息。</w:t>
            </w:r>
          </w:p>
          <w:p>
            <w:pPr>
              <w:pStyle w:val="null3"/>
              <w:ind w:firstLine="480"/>
            </w:pPr>
            <w:r>
              <w:rPr>
                <w:sz w:val="24"/>
              </w:rPr>
              <w:t>4.3.1.8检验数据集成</w:t>
            </w:r>
          </w:p>
          <w:p>
            <w:pPr>
              <w:pStyle w:val="null3"/>
              <w:ind w:firstLine="480"/>
            </w:pPr>
            <w:r>
              <w:rPr>
                <w:sz w:val="24"/>
              </w:rPr>
              <w:t>支持集成医院检验系统产生的业务数据，包括检验申请单、标本送检、常规检验的登记、微生物检验的登记、检验结果、微生物初鉴、微生物鉴定结果、微生物培养、检验结果、检验标本、检验设备信息。</w:t>
            </w:r>
          </w:p>
          <w:p>
            <w:pPr>
              <w:pStyle w:val="null3"/>
              <w:ind w:firstLine="480"/>
            </w:pPr>
            <w:r>
              <w:rPr>
                <w:sz w:val="24"/>
              </w:rPr>
              <w:t>4.3.1.9检查数据集成</w:t>
            </w:r>
          </w:p>
          <w:p>
            <w:pPr>
              <w:pStyle w:val="null3"/>
              <w:ind w:firstLine="480"/>
            </w:pPr>
            <w:r>
              <w:rPr>
                <w:sz w:val="24"/>
              </w:rPr>
              <w:t>支持集成医院检查系统产生的业务数据，接入范围包括心电、病理、超声、核医学、放射等检查的检查申请、检查预约、检查登记、检查结果、检查影像信息。</w:t>
            </w:r>
          </w:p>
          <w:p>
            <w:pPr>
              <w:pStyle w:val="null3"/>
              <w:ind w:firstLine="480"/>
            </w:pPr>
            <w:r>
              <w:rPr>
                <w:sz w:val="24"/>
              </w:rPr>
              <w:t>4.3.1.10体检数据集成</w:t>
            </w:r>
          </w:p>
          <w:p>
            <w:pPr>
              <w:pStyle w:val="null3"/>
              <w:ind w:firstLine="480"/>
            </w:pPr>
            <w:r>
              <w:rPr>
                <w:sz w:val="24"/>
              </w:rPr>
              <w:t>支持集成医院体检系统产生的业务数据，包括体检病人信息、体检登记信息、体检收费信息、体检各项结果、体检单信息。</w:t>
            </w:r>
          </w:p>
          <w:p>
            <w:pPr>
              <w:pStyle w:val="null3"/>
              <w:ind w:firstLine="480"/>
            </w:pPr>
            <w:r>
              <w:rPr>
                <w:sz w:val="24"/>
              </w:rPr>
              <w:t>4.3.1.11康复治疗数据集成</w:t>
            </w:r>
          </w:p>
          <w:p>
            <w:pPr>
              <w:pStyle w:val="null3"/>
              <w:ind w:firstLine="480"/>
            </w:pPr>
            <w:r>
              <w:rPr>
                <w:sz w:val="24"/>
              </w:rPr>
              <w:t>支持集成医院康复治疗系统产生的业务数据，包括康复类型、康复设备、康复功能评定、治疗记录单信息。</w:t>
            </w:r>
          </w:p>
          <w:p>
            <w:pPr>
              <w:pStyle w:val="null3"/>
              <w:ind w:firstLine="480"/>
            </w:pPr>
            <w:r>
              <w:rPr>
                <w:sz w:val="24"/>
              </w:rPr>
              <w:t>4.3.1.12设备物资数据集成</w:t>
            </w:r>
          </w:p>
          <w:p>
            <w:pPr>
              <w:pStyle w:val="null3"/>
              <w:ind w:firstLine="480"/>
            </w:pPr>
            <w:r>
              <w:rPr>
                <w:sz w:val="24"/>
              </w:rPr>
              <w:t>支持集成医院设备物资系统产生的业务数据，包括设备与物资采购计划、设备与物资请领、设备与物资入库、设备与物资出库、设备与物资申购、设备与物资登记、设备与物资管理、设备与物资保养与维修信息。</w:t>
            </w:r>
          </w:p>
          <w:p>
            <w:pPr>
              <w:pStyle w:val="null3"/>
              <w:ind w:firstLine="480"/>
            </w:pPr>
            <w:r>
              <w:rPr>
                <w:sz w:val="24"/>
              </w:rPr>
              <w:t>4.3.1.13院感数据集成</w:t>
            </w:r>
          </w:p>
          <w:p>
            <w:pPr>
              <w:pStyle w:val="null3"/>
              <w:ind w:firstLine="480"/>
            </w:pPr>
            <w:r>
              <w:rPr>
                <w:sz w:val="24"/>
              </w:rPr>
              <w:t>支持集成医院院感系统产生的业务数据，接入范围包括发生院内感染的病人信息、院感记录、院感标本记录、感染部位、手卫生和多重耐药菌信息。</w:t>
            </w:r>
          </w:p>
          <w:p>
            <w:pPr>
              <w:pStyle w:val="null3"/>
              <w:ind w:firstLine="480"/>
            </w:pPr>
            <w:r>
              <w:rPr>
                <w:sz w:val="24"/>
              </w:rPr>
              <w:t>4.3.1.14不良事件数据集成</w:t>
            </w:r>
          </w:p>
          <w:p>
            <w:pPr>
              <w:pStyle w:val="null3"/>
              <w:ind w:firstLine="480"/>
            </w:pPr>
            <w:r>
              <w:rPr>
                <w:sz w:val="24"/>
              </w:rPr>
              <w:t>支持集成医院不良事件系统产生的业务数据，接入范围包括输血不良事件、药品不良事件、护理不良事件、跌倒不良事件、医疗不良事件信息。</w:t>
            </w:r>
          </w:p>
          <w:p>
            <w:pPr>
              <w:pStyle w:val="null3"/>
              <w:ind w:firstLine="480"/>
            </w:pPr>
            <w:r>
              <w:rPr>
                <w:sz w:val="24"/>
              </w:rPr>
              <w:t>4.3.1.15 ICU数据集成</w:t>
            </w:r>
          </w:p>
          <w:p>
            <w:pPr>
              <w:pStyle w:val="null3"/>
              <w:ind w:firstLine="480"/>
            </w:pPr>
            <w:r>
              <w:rPr>
                <w:sz w:val="24"/>
              </w:rPr>
              <w:t>支持集成医院</w:t>
            </w:r>
            <w:r>
              <w:rPr>
                <w:sz w:val="24"/>
              </w:rPr>
              <w:t>ICU系统产生的业务数据，接入范围包括ICU重症病人的基础信息、ICU体征信息。</w:t>
            </w:r>
          </w:p>
          <w:p>
            <w:pPr>
              <w:pStyle w:val="null3"/>
              <w:ind w:left="420"/>
            </w:pPr>
            <w:r>
              <w:rPr>
                <w:sz w:val="24"/>
                <w:b/>
              </w:rPr>
              <w:t>4.3.2</w:t>
            </w:r>
            <w:r>
              <w:rPr>
                <w:sz w:val="24"/>
                <w:b/>
              </w:rPr>
              <w:t>数据中心管理平台</w:t>
            </w:r>
          </w:p>
          <w:p>
            <w:pPr>
              <w:pStyle w:val="null3"/>
              <w:ind w:firstLine="480"/>
            </w:pPr>
            <w:r>
              <w:rPr>
                <w:sz w:val="24"/>
              </w:rPr>
              <w:t>数据中心管理平台保证数据质量的准确性、一致性。要求实现以下功能：</w:t>
            </w:r>
          </w:p>
          <w:p>
            <w:pPr>
              <w:pStyle w:val="null3"/>
              <w:ind w:firstLine="480"/>
            </w:pPr>
            <w:r>
              <w:rPr>
                <w:sz w:val="24"/>
              </w:rPr>
              <w:t>4.3.2.1支持对数据采集的吞吐量、作业运行状况、存储情况进行实时监控，并可在前台界面进行图形化展示，保证数据中心的数据准确性。</w:t>
            </w:r>
          </w:p>
          <w:p>
            <w:pPr>
              <w:pStyle w:val="null3"/>
              <w:ind w:firstLine="480"/>
            </w:pPr>
            <w:r>
              <w:rPr>
                <w:sz w:val="24"/>
              </w:rPr>
              <w:t>4.3.2.2支持采用记录数、关键指标验证机制，实现医院信息系统、实验室信息系统、放射科信息系统、病区护士站、护理文书、门诊医生站、住院医生站、门诊病历、住院病历、麻醉、治疗、血库管理、重症监护、病案管理、移动护理、纸质病历数据一致性验证。当数据与源系统数据不一致时，按时间段进行数据对比，针对差异数据进行数据的重新处理，保证数据的一致性。</w:t>
            </w:r>
          </w:p>
          <w:p>
            <w:pPr>
              <w:pStyle w:val="null3"/>
              <w:ind w:firstLine="480"/>
            </w:pPr>
            <w:r>
              <w:rPr>
                <w:sz w:val="24"/>
              </w:rPr>
              <w:t>4.3.2.3支持数据完整性验证，实现医院信息系统、实验室信息系统、放射科信息系统、病区护士站、护理文书、门诊医生站、住院医生站、门诊病历、住院病历、麻醉、治疗、血库管理、重症监护、病案管理、移动护理、纸质病历数据的数据值域验证、空值验证方式，保证第三方数据接口接入的规范性、有效性。业务系统提供的数据出现问题时形成问题清单。</w:t>
            </w:r>
          </w:p>
          <w:p>
            <w:pPr>
              <w:pStyle w:val="null3"/>
              <w:ind w:firstLine="480"/>
            </w:pPr>
            <w:r>
              <w:rPr>
                <w:sz w:val="24"/>
              </w:rPr>
              <w:t>4.3.2.4支持运行的异常作业，提供对应的解决方案及文档，帮助运维人员快速解决问题。当监控到数据抽取作业失败时，将异常抽取作业结果进行高亮提示，给出简要的分析原因，并自动给出相关解决方案说明，解决方案支持在线预览及下载。</w:t>
            </w:r>
          </w:p>
          <w:p>
            <w:pPr>
              <w:pStyle w:val="null3"/>
              <w:ind w:firstLine="480"/>
            </w:pPr>
            <w:r>
              <w:rPr>
                <w:sz w:val="24"/>
              </w:rPr>
              <w:t>4.3.2.5支持短信预警功能，当数据质量、数据监控出现异常情况时，可自动发送预警信息。</w:t>
            </w:r>
          </w:p>
          <w:p>
            <w:pPr>
              <w:pStyle w:val="null3"/>
              <w:ind w:left="420"/>
            </w:pPr>
            <w:r>
              <w:rPr>
                <w:sz w:val="24"/>
                <w:b/>
              </w:rPr>
              <w:t>4.4</w:t>
            </w:r>
            <w:r>
              <w:rPr>
                <w:sz w:val="24"/>
                <w:b/>
              </w:rPr>
              <w:t>临床数据中心</w:t>
            </w:r>
          </w:p>
          <w:p>
            <w:pPr>
              <w:pStyle w:val="null3"/>
              <w:ind w:firstLine="480"/>
            </w:pPr>
            <w:r>
              <w:rPr>
                <w:sz w:val="24"/>
              </w:rPr>
              <w:t>4.4.1</w:t>
            </w:r>
            <w:r>
              <w:rPr>
                <w:sz w:val="24"/>
              </w:rPr>
              <w:t>患者标识</w:t>
            </w:r>
          </w:p>
          <w:p>
            <w:pPr>
              <w:pStyle w:val="null3"/>
              <w:ind w:firstLine="480"/>
            </w:pPr>
            <w:r>
              <w:rPr>
                <w:sz w:val="24"/>
              </w:rPr>
              <w:t>支持对门急诊、住院患者就诊时的基本信息（如姓名、性别、出生日期、身份证号、就诊卡号、病历号、医保卡号、医保类别、联系电话、联系人、联系地址）进行数据集成。</w:t>
            </w:r>
          </w:p>
          <w:p>
            <w:pPr>
              <w:pStyle w:val="null3"/>
              <w:ind w:firstLine="480"/>
            </w:pPr>
            <w:r>
              <w:rPr>
                <w:sz w:val="24"/>
              </w:rPr>
              <w:t>4.4.2</w:t>
            </w:r>
            <w:r>
              <w:rPr>
                <w:sz w:val="24"/>
              </w:rPr>
              <w:t>患者服务</w:t>
            </w:r>
          </w:p>
          <w:p>
            <w:pPr>
              <w:pStyle w:val="null3"/>
              <w:ind w:firstLine="480"/>
            </w:pPr>
            <w:r>
              <w:rPr>
                <w:sz w:val="24"/>
              </w:rPr>
              <w:t>支持对门急诊、住院患者的就诊信息（挂号方式、候诊科室、看诊医生、入院登记时间、入院时间、入院病区等）进行数据集成。</w:t>
            </w:r>
          </w:p>
          <w:p>
            <w:pPr>
              <w:pStyle w:val="null3"/>
              <w:ind w:firstLine="480"/>
            </w:pPr>
            <w:r>
              <w:rPr>
                <w:sz w:val="24"/>
              </w:rPr>
              <w:t>4.4.3</w:t>
            </w:r>
            <w:r>
              <w:rPr>
                <w:sz w:val="24"/>
              </w:rPr>
              <w:t>门诊处方</w:t>
            </w:r>
          </w:p>
          <w:p>
            <w:pPr>
              <w:pStyle w:val="null3"/>
              <w:ind w:firstLine="480"/>
            </w:pPr>
            <w:r>
              <w:rPr>
                <w:sz w:val="24"/>
              </w:rPr>
              <w:t>支持对门急诊患者的处方信息（用药、治疗、检查、检验等）进行数据集成。</w:t>
            </w:r>
          </w:p>
          <w:p>
            <w:pPr>
              <w:pStyle w:val="null3"/>
              <w:ind w:firstLine="480"/>
            </w:pPr>
            <w:r>
              <w:rPr>
                <w:sz w:val="24"/>
              </w:rPr>
              <w:t>4.4.4</w:t>
            </w:r>
            <w:r>
              <w:rPr>
                <w:sz w:val="24"/>
              </w:rPr>
              <w:t>临床诊断</w:t>
            </w:r>
          </w:p>
          <w:p>
            <w:pPr>
              <w:pStyle w:val="null3"/>
              <w:ind w:firstLine="480"/>
            </w:pPr>
            <w:r>
              <w:rPr>
                <w:sz w:val="24"/>
              </w:rPr>
              <w:t>支持对门急诊、住院患者的中西医诊断信息（门诊诊断、入院诊断、出院诊断等）进行数据集成。</w:t>
            </w:r>
          </w:p>
          <w:p>
            <w:pPr>
              <w:pStyle w:val="null3"/>
              <w:ind w:firstLine="480"/>
            </w:pPr>
            <w:r>
              <w:rPr>
                <w:sz w:val="24"/>
              </w:rPr>
              <w:t>4.4.5</w:t>
            </w:r>
            <w:r>
              <w:rPr>
                <w:sz w:val="24"/>
              </w:rPr>
              <w:t>住院病历</w:t>
            </w:r>
          </w:p>
          <w:p>
            <w:pPr>
              <w:pStyle w:val="null3"/>
              <w:ind w:firstLine="480"/>
            </w:pPr>
            <w:r>
              <w:rPr>
                <w:sz w:val="24"/>
              </w:rPr>
              <w:t>支持对住院患者的病历进行数据集成。支持病历非结构化数据、半结构化数据存储。</w:t>
            </w:r>
          </w:p>
          <w:p>
            <w:pPr>
              <w:pStyle w:val="null3"/>
              <w:ind w:firstLine="480"/>
            </w:pPr>
            <w:r>
              <w:rPr>
                <w:sz w:val="24"/>
              </w:rPr>
              <w:t>4.4.6</w:t>
            </w:r>
            <w:r>
              <w:rPr>
                <w:sz w:val="24"/>
              </w:rPr>
              <w:t>住院医嘱</w:t>
            </w:r>
          </w:p>
          <w:p>
            <w:pPr>
              <w:pStyle w:val="null3"/>
              <w:ind w:firstLine="480"/>
            </w:pPr>
            <w:r>
              <w:rPr>
                <w:sz w:val="24"/>
              </w:rPr>
              <w:t>支持对住院患者的医嘱信息（长期医嘱、临时医嘱）进行数据集成。</w:t>
            </w:r>
          </w:p>
          <w:p>
            <w:pPr>
              <w:pStyle w:val="null3"/>
              <w:ind w:firstLine="480"/>
            </w:pPr>
            <w:r>
              <w:rPr>
                <w:sz w:val="24"/>
              </w:rPr>
              <w:t>4.4.7</w:t>
            </w:r>
            <w:r>
              <w:rPr>
                <w:sz w:val="24"/>
              </w:rPr>
              <w:t>输血记录</w:t>
            </w:r>
          </w:p>
          <w:p>
            <w:pPr>
              <w:pStyle w:val="null3"/>
              <w:ind w:firstLine="480"/>
            </w:pPr>
            <w:r>
              <w:rPr>
                <w:sz w:val="24"/>
              </w:rPr>
              <w:t>对住院患者的输血记录、输血不良反应进行数据集成。</w:t>
            </w:r>
          </w:p>
          <w:p>
            <w:pPr>
              <w:pStyle w:val="null3"/>
              <w:ind w:firstLine="480"/>
            </w:pPr>
            <w:r>
              <w:rPr>
                <w:sz w:val="24"/>
              </w:rPr>
              <w:t>4.4.8</w:t>
            </w:r>
            <w:r>
              <w:rPr>
                <w:sz w:val="24"/>
              </w:rPr>
              <w:t>配发血信息</w:t>
            </w:r>
          </w:p>
          <w:p>
            <w:pPr>
              <w:pStyle w:val="null3"/>
              <w:ind w:firstLine="480"/>
            </w:pPr>
            <w:r>
              <w:rPr>
                <w:sz w:val="24"/>
              </w:rPr>
              <w:t>对住院患者的配血记录信息、发血记录信息、血制品信息进行数据集成。</w:t>
            </w:r>
          </w:p>
          <w:p>
            <w:pPr>
              <w:pStyle w:val="null3"/>
              <w:ind w:firstLine="480"/>
            </w:pPr>
            <w:r>
              <w:rPr>
                <w:sz w:val="24"/>
              </w:rPr>
              <w:t>4.4.9</w:t>
            </w:r>
            <w:r>
              <w:rPr>
                <w:sz w:val="24"/>
              </w:rPr>
              <w:t>血型鉴定</w:t>
            </w:r>
          </w:p>
          <w:p>
            <w:pPr>
              <w:pStyle w:val="null3"/>
              <w:ind w:firstLine="480"/>
            </w:pPr>
            <w:r>
              <w:rPr>
                <w:sz w:val="24"/>
              </w:rPr>
              <w:t>对门急诊、住院患者的血型检测信息进行数据集成。</w:t>
            </w:r>
          </w:p>
          <w:p>
            <w:pPr>
              <w:pStyle w:val="null3"/>
              <w:ind w:firstLine="480"/>
            </w:pPr>
            <w:r>
              <w:rPr>
                <w:sz w:val="24"/>
              </w:rPr>
              <w:t>4.4.10</w:t>
            </w:r>
            <w:r>
              <w:rPr>
                <w:sz w:val="24"/>
              </w:rPr>
              <w:t>手麻记录</w:t>
            </w:r>
          </w:p>
          <w:p>
            <w:pPr>
              <w:pStyle w:val="null3"/>
              <w:ind w:firstLine="480"/>
            </w:pPr>
            <w:r>
              <w:rPr>
                <w:sz w:val="24"/>
              </w:rPr>
              <w:t>支持对住院患者手术麻醉信息（手术记录、麻醉记录、手术中的输血、用药、基本生命体征、麻醉事件）进行数据集成。</w:t>
            </w:r>
          </w:p>
          <w:p>
            <w:pPr>
              <w:pStyle w:val="null3"/>
              <w:ind w:firstLine="480"/>
            </w:pPr>
            <w:r>
              <w:rPr>
                <w:sz w:val="24"/>
              </w:rPr>
              <w:t>4.4.11</w:t>
            </w:r>
            <w:r>
              <w:rPr>
                <w:sz w:val="24"/>
              </w:rPr>
              <w:t>治疗记录</w:t>
            </w:r>
          </w:p>
          <w:p>
            <w:pPr>
              <w:pStyle w:val="null3"/>
              <w:ind w:firstLine="480"/>
            </w:pPr>
            <w:r>
              <w:rPr>
                <w:sz w:val="24"/>
              </w:rPr>
              <w:t>对住院患者的理疗、透析、放疗、介入治疗记录信息进行数据集成。</w:t>
            </w:r>
          </w:p>
          <w:p>
            <w:pPr>
              <w:pStyle w:val="null3"/>
              <w:ind w:firstLine="480"/>
            </w:pPr>
            <w:r>
              <w:rPr>
                <w:sz w:val="24"/>
              </w:rPr>
              <w:t>4.4.12</w:t>
            </w:r>
            <w:r>
              <w:rPr>
                <w:sz w:val="24"/>
              </w:rPr>
              <w:t>检验申请单</w:t>
            </w:r>
          </w:p>
          <w:p>
            <w:pPr>
              <w:pStyle w:val="null3"/>
              <w:ind w:firstLine="480"/>
            </w:pPr>
            <w:r>
              <w:rPr>
                <w:sz w:val="24"/>
              </w:rPr>
              <w:t>对门急诊、住院患者的检验申请信息进行数据集成。</w:t>
            </w:r>
          </w:p>
          <w:p>
            <w:pPr>
              <w:pStyle w:val="null3"/>
              <w:ind w:firstLine="480"/>
            </w:pPr>
            <w:r>
              <w:rPr>
                <w:sz w:val="24"/>
              </w:rPr>
              <w:t>4.4.13</w:t>
            </w:r>
            <w:r>
              <w:rPr>
                <w:sz w:val="24"/>
              </w:rPr>
              <w:t>检查申请单</w:t>
            </w:r>
          </w:p>
          <w:p>
            <w:pPr>
              <w:pStyle w:val="null3"/>
              <w:ind w:firstLine="480"/>
            </w:pPr>
            <w:r>
              <w:rPr>
                <w:sz w:val="24"/>
              </w:rPr>
              <w:t>对门急诊、住院患者的检查申请信息进行数据集成。</w:t>
            </w:r>
          </w:p>
          <w:p>
            <w:pPr>
              <w:pStyle w:val="null3"/>
              <w:ind w:firstLine="480"/>
            </w:pPr>
            <w:r>
              <w:rPr>
                <w:sz w:val="24"/>
              </w:rPr>
              <w:t>4.4.14</w:t>
            </w:r>
            <w:r>
              <w:rPr>
                <w:sz w:val="24"/>
              </w:rPr>
              <w:t>门诊病历</w:t>
            </w:r>
          </w:p>
          <w:p>
            <w:pPr>
              <w:pStyle w:val="null3"/>
              <w:ind w:firstLine="480"/>
            </w:pPr>
            <w:r>
              <w:rPr>
                <w:sz w:val="24"/>
              </w:rPr>
              <w:t>支持对门急诊患者的病历进行数据集成。</w:t>
            </w:r>
          </w:p>
          <w:p>
            <w:pPr>
              <w:pStyle w:val="null3"/>
              <w:ind w:firstLine="480"/>
            </w:pPr>
            <w:r>
              <w:rPr>
                <w:sz w:val="24"/>
              </w:rPr>
              <w:t>4.4.15</w:t>
            </w:r>
            <w:r>
              <w:rPr>
                <w:sz w:val="24"/>
              </w:rPr>
              <w:t>急诊评估单</w:t>
            </w:r>
          </w:p>
          <w:p>
            <w:pPr>
              <w:pStyle w:val="null3"/>
              <w:ind w:firstLine="480"/>
            </w:pPr>
            <w:r>
              <w:rPr>
                <w:sz w:val="24"/>
              </w:rPr>
              <w:t>对急诊患者预检信息（临床症状、生命体征、疼痛评估）进行数据集成。</w:t>
            </w:r>
          </w:p>
          <w:p>
            <w:pPr>
              <w:pStyle w:val="null3"/>
              <w:ind w:firstLine="480"/>
            </w:pPr>
            <w:r>
              <w:rPr>
                <w:sz w:val="24"/>
              </w:rPr>
              <w:t>4.4.16</w:t>
            </w:r>
            <w:r>
              <w:rPr>
                <w:sz w:val="24"/>
              </w:rPr>
              <w:t>入院评估单</w:t>
            </w:r>
          </w:p>
          <w:p>
            <w:pPr>
              <w:pStyle w:val="null3"/>
              <w:ind w:firstLine="480"/>
            </w:pPr>
            <w:r>
              <w:rPr>
                <w:sz w:val="24"/>
              </w:rPr>
              <w:t>对住院患者入病区时护士采集的入院基本评估信息进行数据集成。</w:t>
            </w:r>
          </w:p>
          <w:p>
            <w:pPr>
              <w:pStyle w:val="null3"/>
              <w:ind w:firstLine="480"/>
            </w:pPr>
            <w:r>
              <w:rPr>
                <w:sz w:val="24"/>
              </w:rPr>
              <w:t>4.4.17</w:t>
            </w:r>
            <w:r>
              <w:rPr>
                <w:sz w:val="24"/>
              </w:rPr>
              <w:t>体征记录</w:t>
            </w:r>
          </w:p>
          <w:p>
            <w:pPr>
              <w:pStyle w:val="null3"/>
              <w:ind w:firstLine="480"/>
            </w:pPr>
            <w:r>
              <w:rPr>
                <w:sz w:val="24"/>
              </w:rPr>
              <w:t>支持对住院患者体温单中的症状体征信息进行数据集成。</w:t>
            </w:r>
          </w:p>
          <w:p>
            <w:pPr>
              <w:pStyle w:val="null3"/>
              <w:ind w:firstLine="480"/>
            </w:pPr>
            <w:r>
              <w:rPr>
                <w:sz w:val="24"/>
              </w:rPr>
              <w:t>4.4.18</w:t>
            </w:r>
            <w:r>
              <w:rPr>
                <w:sz w:val="24"/>
              </w:rPr>
              <w:t>护理病历</w:t>
            </w:r>
          </w:p>
          <w:p>
            <w:pPr>
              <w:pStyle w:val="null3"/>
              <w:ind w:firstLine="480"/>
            </w:pPr>
            <w:r>
              <w:rPr>
                <w:sz w:val="24"/>
              </w:rPr>
              <w:t>对住院患者护理文书（一般护理记录单、各种评估单、健康教育）进行数据集成。</w:t>
            </w:r>
          </w:p>
          <w:p>
            <w:pPr>
              <w:pStyle w:val="null3"/>
              <w:ind w:firstLine="480"/>
            </w:pPr>
            <w:r>
              <w:rPr>
                <w:sz w:val="24"/>
              </w:rPr>
              <w:t>4.4.19</w:t>
            </w:r>
            <w:r>
              <w:rPr>
                <w:sz w:val="24"/>
              </w:rPr>
              <w:t>重症监护</w:t>
            </w:r>
          </w:p>
          <w:p>
            <w:pPr>
              <w:pStyle w:val="null3"/>
              <w:ind w:firstLine="480"/>
            </w:pPr>
            <w:r>
              <w:rPr>
                <w:sz w:val="24"/>
              </w:rPr>
              <w:t>患者住院的重症监护系统产生的单据（</w:t>
            </w:r>
            <w:r>
              <w:rPr>
                <w:sz w:val="24"/>
              </w:rPr>
              <w:t>ICU护理记录单、急救中心重症记录单、新生儿特级护理记录单）主题进行数据集成。</w:t>
            </w:r>
          </w:p>
          <w:p>
            <w:pPr>
              <w:pStyle w:val="null3"/>
              <w:ind w:firstLine="480"/>
            </w:pPr>
            <w:r>
              <w:rPr>
                <w:sz w:val="24"/>
              </w:rPr>
              <w:t>4.4.20</w:t>
            </w:r>
            <w:r>
              <w:rPr>
                <w:sz w:val="24"/>
              </w:rPr>
              <w:t>抢救单据</w:t>
            </w:r>
          </w:p>
          <w:p>
            <w:pPr>
              <w:pStyle w:val="null3"/>
              <w:ind w:firstLine="480"/>
            </w:pPr>
            <w:r>
              <w:rPr>
                <w:sz w:val="24"/>
              </w:rPr>
              <w:t>对急诊患者抢救信息（抢救记录、翻拍的抢救纸质文档）进行数据集成。</w:t>
            </w:r>
          </w:p>
          <w:p>
            <w:pPr>
              <w:pStyle w:val="null3"/>
              <w:ind w:firstLine="480"/>
            </w:pPr>
            <w:r>
              <w:rPr>
                <w:sz w:val="24"/>
              </w:rPr>
              <w:t>4.4.21</w:t>
            </w:r>
            <w:r>
              <w:rPr>
                <w:sz w:val="24"/>
              </w:rPr>
              <w:t>过敏信息</w:t>
            </w:r>
          </w:p>
          <w:p>
            <w:pPr>
              <w:pStyle w:val="null3"/>
              <w:ind w:firstLine="480"/>
            </w:pPr>
            <w:r>
              <w:rPr>
                <w:sz w:val="24"/>
              </w:rPr>
              <w:t>对门急诊、住院患者的过敏信息（入院病历过敏信息、药品皮试结果、检验测定过敏结果、检查用药过敏情况）进行数据集成。</w:t>
            </w:r>
          </w:p>
          <w:p>
            <w:pPr>
              <w:pStyle w:val="null3"/>
              <w:ind w:firstLine="480"/>
            </w:pPr>
            <w:r>
              <w:rPr>
                <w:sz w:val="24"/>
              </w:rPr>
              <w:t>4.4.22</w:t>
            </w:r>
            <w:r>
              <w:rPr>
                <w:sz w:val="24"/>
              </w:rPr>
              <w:t>检验报告</w:t>
            </w:r>
          </w:p>
          <w:p>
            <w:pPr>
              <w:pStyle w:val="null3"/>
              <w:ind w:firstLine="480"/>
            </w:pPr>
            <w:r>
              <w:rPr>
                <w:sz w:val="24"/>
              </w:rPr>
              <w:t>支持对门急诊、住院患者的实验室检验信息（项目名称、检验结果、单位、参考值和趋势）进行数据集成。</w:t>
            </w:r>
          </w:p>
          <w:p>
            <w:pPr>
              <w:pStyle w:val="null3"/>
              <w:ind w:firstLine="480"/>
            </w:pPr>
            <w:r>
              <w:rPr>
                <w:sz w:val="24"/>
              </w:rPr>
              <w:t xml:space="preserve">4.4.23 </w:t>
            </w:r>
            <w:r>
              <w:rPr>
                <w:sz w:val="24"/>
              </w:rPr>
              <w:t>PACS报告</w:t>
            </w:r>
          </w:p>
          <w:p>
            <w:pPr>
              <w:pStyle w:val="null3"/>
              <w:ind w:firstLine="480"/>
            </w:pPr>
            <w:r>
              <w:rPr>
                <w:sz w:val="24"/>
              </w:rPr>
              <w:t>对门急诊、住院患者的全数字化医学影像检查报告（</w:t>
            </w:r>
            <w:r>
              <w:rPr>
                <w:sz w:val="24"/>
              </w:rPr>
              <w:t>CR、DR、CT、MRI、DSA、ECT、PET、B超、内镜等影像设备产生的报告信息包括检查所见、检查所得、检查结论）进行数据集成。</w:t>
            </w:r>
          </w:p>
          <w:p>
            <w:pPr>
              <w:pStyle w:val="null3"/>
              <w:ind w:firstLine="480"/>
            </w:pPr>
            <w:r>
              <w:rPr>
                <w:sz w:val="24"/>
              </w:rPr>
              <w:t>4.4.24</w:t>
            </w:r>
            <w:r>
              <w:rPr>
                <w:sz w:val="24"/>
              </w:rPr>
              <w:t>电生理报告</w:t>
            </w:r>
          </w:p>
          <w:p>
            <w:pPr>
              <w:pStyle w:val="null3"/>
              <w:ind w:firstLine="480"/>
            </w:pPr>
            <w:r>
              <w:rPr>
                <w:sz w:val="24"/>
              </w:rPr>
              <w:t>对门急诊、住院患者的电生理检查报告（心电图、脑电图、肌电图、视网膜电图、听觉诱发电位）进行数据集成。</w:t>
            </w:r>
          </w:p>
          <w:p>
            <w:pPr>
              <w:pStyle w:val="null3"/>
              <w:ind w:firstLine="480"/>
            </w:pPr>
            <w:r>
              <w:rPr>
                <w:sz w:val="24"/>
              </w:rPr>
              <w:t>4.4.25</w:t>
            </w:r>
            <w:r>
              <w:rPr>
                <w:sz w:val="24"/>
              </w:rPr>
              <w:t>病理报告</w:t>
            </w:r>
          </w:p>
          <w:p>
            <w:pPr>
              <w:pStyle w:val="null3"/>
              <w:ind w:firstLine="480"/>
            </w:pPr>
            <w:r>
              <w:rPr>
                <w:sz w:val="24"/>
              </w:rPr>
              <w:t>对住院患者的病理检查报告</w:t>
            </w:r>
            <w:r>
              <w:rPr>
                <w:sz w:val="24"/>
              </w:rPr>
              <w:t>(检查所见、病理诊断）进行数据集成。</w:t>
            </w:r>
          </w:p>
          <w:p>
            <w:pPr>
              <w:pStyle w:val="null3"/>
              <w:ind w:firstLine="480"/>
            </w:pPr>
            <w:r>
              <w:rPr>
                <w:sz w:val="24"/>
              </w:rPr>
              <w:t>4.4.26</w:t>
            </w:r>
            <w:r>
              <w:rPr>
                <w:sz w:val="24"/>
              </w:rPr>
              <w:t>体检记录</w:t>
            </w:r>
          </w:p>
          <w:p>
            <w:pPr>
              <w:pStyle w:val="null3"/>
              <w:ind w:firstLine="480"/>
            </w:pPr>
            <w:r>
              <w:rPr>
                <w:sz w:val="24"/>
              </w:rPr>
              <w:t>对体检患者的体检信息进行数据集成。</w:t>
            </w:r>
          </w:p>
          <w:p>
            <w:pPr>
              <w:pStyle w:val="null3"/>
              <w:ind w:firstLine="480"/>
            </w:pPr>
            <w:r>
              <w:rPr>
                <w:sz w:val="24"/>
              </w:rPr>
              <w:t>4.4.27</w:t>
            </w:r>
            <w:r>
              <w:rPr>
                <w:sz w:val="24"/>
              </w:rPr>
              <w:t>门急诊输液信息</w:t>
            </w:r>
          </w:p>
          <w:p>
            <w:pPr>
              <w:pStyle w:val="null3"/>
              <w:ind w:firstLine="480"/>
            </w:pPr>
            <w:r>
              <w:rPr>
                <w:sz w:val="24"/>
              </w:rPr>
              <w:t>对门急诊患者的输液信息进行数据集成。</w:t>
            </w:r>
          </w:p>
          <w:p>
            <w:pPr>
              <w:pStyle w:val="null3"/>
              <w:ind w:firstLine="480"/>
            </w:pPr>
            <w:r>
              <w:rPr>
                <w:sz w:val="24"/>
              </w:rPr>
              <w:t>4.4.28</w:t>
            </w:r>
            <w:r>
              <w:rPr>
                <w:sz w:val="24"/>
              </w:rPr>
              <w:t>住院中药处方</w:t>
            </w:r>
          </w:p>
          <w:p>
            <w:pPr>
              <w:pStyle w:val="null3"/>
              <w:ind w:firstLine="480"/>
            </w:pPr>
            <w:r>
              <w:rPr>
                <w:sz w:val="24"/>
              </w:rPr>
              <w:t>根据中医中药处方特点，对中药处方进行数据集成。</w:t>
            </w:r>
          </w:p>
          <w:p>
            <w:pPr>
              <w:pStyle w:val="null3"/>
              <w:ind w:firstLine="480"/>
            </w:pPr>
            <w:r>
              <w:rPr>
                <w:sz w:val="24"/>
              </w:rPr>
              <w:t>4.4.29</w:t>
            </w:r>
            <w:r>
              <w:rPr>
                <w:sz w:val="24"/>
              </w:rPr>
              <w:t>检查预约信息</w:t>
            </w:r>
          </w:p>
          <w:p>
            <w:pPr>
              <w:pStyle w:val="null3"/>
              <w:ind w:firstLine="480"/>
            </w:pPr>
            <w:r>
              <w:rPr>
                <w:sz w:val="24"/>
              </w:rPr>
              <w:t>对全院检查预约信息进行数据集成。</w:t>
            </w:r>
          </w:p>
          <w:p>
            <w:pPr>
              <w:pStyle w:val="null3"/>
              <w:ind w:firstLine="480"/>
            </w:pPr>
            <w:r>
              <w:rPr>
                <w:sz w:val="24"/>
              </w:rPr>
              <w:t>4.4.30</w:t>
            </w:r>
            <w:r>
              <w:rPr>
                <w:sz w:val="24"/>
              </w:rPr>
              <w:t>手术预约信息</w:t>
            </w:r>
          </w:p>
          <w:p>
            <w:pPr>
              <w:pStyle w:val="null3"/>
              <w:ind w:firstLine="480"/>
            </w:pPr>
            <w:r>
              <w:rPr>
                <w:sz w:val="24"/>
              </w:rPr>
              <w:t>对手术患者预约信息进行数据集成。</w:t>
            </w:r>
          </w:p>
          <w:p>
            <w:pPr>
              <w:pStyle w:val="null3"/>
              <w:ind w:firstLine="480"/>
            </w:pPr>
            <w:r>
              <w:rPr>
                <w:sz w:val="24"/>
              </w:rPr>
              <w:t>4.4.31</w:t>
            </w:r>
            <w:r>
              <w:rPr>
                <w:sz w:val="24"/>
              </w:rPr>
              <w:t>药房摆发药信息</w:t>
            </w:r>
          </w:p>
          <w:p>
            <w:pPr>
              <w:pStyle w:val="null3"/>
              <w:ind w:firstLine="480"/>
            </w:pPr>
            <w:r>
              <w:rPr>
                <w:sz w:val="24"/>
              </w:rPr>
              <w:t>对门急诊、住院患者的摆药、发药信息进行数据集成。</w:t>
            </w:r>
          </w:p>
          <w:p>
            <w:pPr>
              <w:pStyle w:val="null3"/>
              <w:ind w:firstLine="480"/>
            </w:pPr>
            <w:r>
              <w:rPr>
                <w:sz w:val="24"/>
              </w:rPr>
              <w:t>4.4.32</w:t>
            </w:r>
            <w:r>
              <w:rPr>
                <w:sz w:val="24"/>
              </w:rPr>
              <w:t>通用报告</w:t>
            </w:r>
          </w:p>
          <w:p>
            <w:pPr>
              <w:pStyle w:val="null3"/>
              <w:ind w:firstLine="480"/>
            </w:pPr>
            <w:r>
              <w:rPr>
                <w:sz w:val="24"/>
              </w:rPr>
              <w:t>对门急诊、住院患者的检查报告进行数据集成。</w:t>
            </w:r>
          </w:p>
          <w:p>
            <w:pPr>
              <w:pStyle w:val="null3"/>
              <w:ind w:firstLine="480"/>
            </w:pPr>
            <w:r>
              <w:rPr>
                <w:sz w:val="24"/>
              </w:rPr>
              <w:t>4.4.33</w:t>
            </w:r>
            <w:r>
              <w:rPr>
                <w:sz w:val="24"/>
              </w:rPr>
              <w:t>治疗预约信息</w:t>
            </w:r>
          </w:p>
          <w:p>
            <w:pPr>
              <w:pStyle w:val="null3"/>
              <w:ind w:firstLine="480"/>
            </w:pPr>
            <w:r>
              <w:rPr>
                <w:sz w:val="24"/>
              </w:rPr>
              <w:t>对治疗预约信息进行数据集成。</w:t>
            </w:r>
          </w:p>
          <w:p>
            <w:pPr>
              <w:pStyle w:val="null3"/>
              <w:ind w:firstLine="480"/>
            </w:pPr>
            <w:r>
              <w:rPr>
                <w:sz w:val="24"/>
              </w:rPr>
              <w:t>4.4.34</w:t>
            </w:r>
            <w:r>
              <w:rPr>
                <w:sz w:val="24"/>
              </w:rPr>
              <w:t>图像索引信息</w:t>
            </w:r>
          </w:p>
          <w:p>
            <w:pPr>
              <w:pStyle w:val="null3"/>
              <w:ind w:firstLine="480"/>
            </w:pPr>
            <w:r>
              <w:rPr>
                <w:sz w:val="24"/>
              </w:rPr>
              <w:t>对图像索引信息进行数据集成。</w:t>
            </w:r>
          </w:p>
          <w:p>
            <w:pPr>
              <w:pStyle w:val="null3"/>
              <w:ind w:firstLine="480"/>
            </w:pPr>
            <w:r>
              <w:rPr>
                <w:sz w:val="24"/>
              </w:rPr>
              <w:t>4.4.35</w:t>
            </w:r>
            <w:r>
              <w:rPr>
                <w:sz w:val="24"/>
              </w:rPr>
              <w:t>住院病案首页</w:t>
            </w:r>
          </w:p>
          <w:p>
            <w:pPr>
              <w:pStyle w:val="null3"/>
              <w:ind w:firstLine="480"/>
            </w:pPr>
            <w:r>
              <w:rPr>
                <w:sz w:val="24"/>
              </w:rPr>
              <w:t>对住院患者病案首页进行数据集成。</w:t>
            </w:r>
          </w:p>
          <w:p>
            <w:pPr>
              <w:pStyle w:val="null3"/>
              <w:ind w:left="420"/>
            </w:pPr>
            <w:r>
              <w:rPr>
                <w:sz w:val="24"/>
                <w:b/>
              </w:rPr>
              <w:t>4.5</w:t>
            </w:r>
            <w:r>
              <w:rPr>
                <w:sz w:val="24"/>
                <w:b/>
              </w:rPr>
              <w:t>数据集成任务调度及监控</w:t>
            </w:r>
          </w:p>
          <w:p>
            <w:pPr>
              <w:pStyle w:val="null3"/>
              <w:ind w:firstLine="480"/>
            </w:pPr>
            <w:r>
              <w:rPr>
                <w:sz w:val="24"/>
              </w:rPr>
              <w:t>4.5.1定时数据采集</w:t>
            </w:r>
          </w:p>
          <w:p>
            <w:pPr>
              <w:pStyle w:val="null3"/>
              <w:ind w:firstLine="480"/>
            </w:pPr>
            <w:r>
              <w:rPr>
                <w:sz w:val="24"/>
              </w:rPr>
              <w:t>支持定时的数据采集，作业调度流程。</w:t>
            </w:r>
          </w:p>
          <w:p>
            <w:pPr>
              <w:pStyle w:val="null3"/>
              <w:ind w:firstLine="480"/>
            </w:pPr>
            <w:r>
              <w:rPr>
                <w:sz w:val="24"/>
              </w:rPr>
              <w:t>4.5.2流批一体数据采集</w:t>
            </w:r>
          </w:p>
          <w:p>
            <w:pPr>
              <w:pStyle w:val="null3"/>
              <w:ind w:firstLine="480"/>
            </w:pPr>
            <w:r>
              <w:rPr>
                <w:sz w:val="24"/>
              </w:rPr>
              <w:t>支持可视化作业设计、作业调度、作业分类、调度任务、流程调度管理；支持流批一体的方式实现数据实时的采集管理。</w:t>
            </w:r>
          </w:p>
          <w:p>
            <w:pPr>
              <w:pStyle w:val="null3"/>
              <w:ind w:firstLine="482"/>
            </w:pPr>
            <w:r>
              <w:rPr>
                <w:sz w:val="24"/>
                <w:b/>
              </w:rPr>
              <w:t>5.</w:t>
            </w:r>
            <w:r>
              <w:rPr>
                <w:sz w:val="24"/>
                <w:b/>
              </w:rPr>
              <w:t>运营数据中心管理系统</w:t>
            </w:r>
          </w:p>
          <w:p>
            <w:pPr>
              <w:pStyle w:val="null3"/>
              <w:ind w:firstLine="480"/>
            </w:pPr>
            <w:r>
              <w:rPr>
                <w:sz w:val="24"/>
              </w:rPr>
              <w:t>运营数据中心是医院商业智能产品的数据基础，它整合各类运营数据，形成完整的数据链，为建设各种商业智能子系统提供数据支撑。要求具备以下功能：</w:t>
            </w:r>
          </w:p>
          <w:p>
            <w:pPr>
              <w:pStyle w:val="null3"/>
              <w:ind w:firstLine="480"/>
            </w:pPr>
            <w:r>
              <w:rPr>
                <w:sz w:val="24"/>
              </w:rPr>
              <w:t>5.1</w:t>
            </w:r>
            <w:r>
              <w:rPr>
                <w:sz w:val="24"/>
              </w:rPr>
              <w:t>支持以运营数据中心为核心的服务建设运营决策支持系统、移动运营决策支持系统、质量指标管理系统。</w:t>
            </w:r>
          </w:p>
          <w:p>
            <w:pPr>
              <w:pStyle w:val="null3"/>
              <w:ind w:firstLine="480"/>
            </w:pPr>
            <w:r>
              <w:rPr>
                <w:sz w:val="24"/>
              </w:rPr>
              <w:t>5.2</w:t>
            </w:r>
            <w:r>
              <w:rPr>
                <w:sz w:val="24"/>
              </w:rPr>
              <w:t>支持实时或近实时的数据存储方式。通过对医院数据仓库的数据抽取、清洗、转换处理后集中存储，所产生的数据支持灵活的查询利用。</w:t>
            </w:r>
          </w:p>
          <w:p>
            <w:pPr>
              <w:pStyle w:val="null3"/>
              <w:ind w:firstLine="480"/>
            </w:pPr>
            <w:r>
              <w:rPr>
                <w:sz w:val="24"/>
              </w:rPr>
              <w:t>5.3</w:t>
            </w:r>
            <w:r>
              <w:rPr>
                <w:sz w:val="24"/>
              </w:rPr>
              <w:t>支持根据医院业务管理域设计运营数据中心的存储结构模型。</w:t>
            </w:r>
          </w:p>
          <w:p>
            <w:pPr>
              <w:pStyle w:val="null3"/>
              <w:ind w:firstLine="480"/>
            </w:pPr>
            <w:r>
              <w:rPr>
                <w:sz w:val="24"/>
              </w:rPr>
              <w:t>5.4</w:t>
            </w:r>
            <w:r>
              <w:rPr>
                <w:sz w:val="24"/>
              </w:rPr>
              <w:t>支持医院运营管理和医疗质量管理</w:t>
            </w:r>
            <w:r>
              <w:rPr>
                <w:sz w:val="24"/>
              </w:rPr>
              <w:t>KPI监管指标的内置，指标包含业务量、收入、工作效率、感染、合理用药主题。</w:t>
            </w:r>
          </w:p>
          <w:p>
            <w:pPr>
              <w:pStyle w:val="null3"/>
              <w:ind w:firstLine="480"/>
            </w:pPr>
            <w:r>
              <w:rPr>
                <w:sz w:val="24"/>
              </w:rPr>
              <w:t>5.5</w:t>
            </w:r>
            <w:r>
              <w:rPr>
                <w:sz w:val="24"/>
              </w:rPr>
              <w:t>支持通过数据校验机制保障前台展示数据和业务系统数据以及相关外挂报表数据口径的一致性。</w:t>
            </w:r>
          </w:p>
          <w:p>
            <w:pPr>
              <w:pStyle w:val="null3"/>
              <w:ind w:firstLine="480"/>
            </w:pPr>
            <w:r>
              <w:rPr>
                <w:sz w:val="24"/>
              </w:rPr>
              <w:t>5.6</w:t>
            </w:r>
            <w:r>
              <w:rPr>
                <w:sz w:val="24"/>
              </w:rPr>
              <w:t>支持包括院区、时间、时段、科室、科室扩展、标志、事实多维度模型。</w:t>
            </w:r>
          </w:p>
          <w:p>
            <w:pPr>
              <w:pStyle w:val="null3"/>
              <w:ind w:firstLine="480"/>
            </w:pPr>
            <w:r>
              <w:rPr>
                <w:sz w:val="24"/>
              </w:rPr>
              <w:t>5.7</w:t>
            </w:r>
            <w:r>
              <w:rPr>
                <w:sz w:val="24"/>
              </w:rPr>
              <w:t>支持包括门诊业务、门诊费用、门诊效率、住院业务、住院收入、住院效率、住院医保宽表模型。</w:t>
            </w:r>
          </w:p>
          <w:p>
            <w:pPr>
              <w:pStyle w:val="null3"/>
              <w:ind w:firstLine="480"/>
            </w:pPr>
            <w:r>
              <w:rPr>
                <w:sz w:val="24"/>
              </w:rPr>
              <w:t>5.8</w:t>
            </w:r>
            <w:r>
              <w:rPr>
                <w:sz w:val="24"/>
              </w:rPr>
              <w:t>支持包括门诊业务、门诊费用、门诊效率、住院业务、住院收入、住院效率、住院医保事实表模型。</w:t>
            </w:r>
          </w:p>
          <w:p>
            <w:pPr>
              <w:pStyle w:val="null3"/>
              <w:ind w:firstLine="480"/>
            </w:pPr>
            <w:r>
              <w:rPr>
                <w:sz w:val="24"/>
              </w:rPr>
              <w:t>5.9</w:t>
            </w:r>
            <w:r>
              <w:rPr>
                <w:sz w:val="24"/>
              </w:rPr>
              <w:t>支持包括按年、季度、月度、院区、科室、医生统计的汇总表模型。</w:t>
            </w:r>
          </w:p>
          <w:p>
            <w:pPr>
              <w:pStyle w:val="null3"/>
              <w:ind w:firstLine="482"/>
            </w:pPr>
            <w:r>
              <w:rPr>
                <w:sz w:val="24"/>
                <w:b/>
              </w:rPr>
              <w:t>6.</w:t>
            </w:r>
            <w:r>
              <w:rPr>
                <w:sz w:val="24"/>
                <w:b/>
              </w:rPr>
              <w:t>数据治理管理系统</w:t>
            </w:r>
          </w:p>
          <w:p>
            <w:pPr>
              <w:pStyle w:val="null3"/>
              <w:ind w:left="420"/>
            </w:pPr>
            <w:r>
              <w:rPr>
                <w:sz w:val="24"/>
                <w:b/>
              </w:rPr>
              <w:t>6.1</w:t>
            </w:r>
            <w:r>
              <w:rPr>
                <w:sz w:val="24"/>
                <w:b/>
              </w:rPr>
              <w:t>数据质量管理</w:t>
            </w:r>
          </w:p>
          <w:p>
            <w:pPr>
              <w:pStyle w:val="null3"/>
              <w:ind w:left="420"/>
            </w:pPr>
            <w:r>
              <w:rPr>
                <w:sz w:val="24"/>
                <w:b/>
              </w:rPr>
              <w:t>6.1.1</w:t>
            </w:r>
            <w:r>
              <w:rPr>
                <w:sz w:val="24"/>
                <w:b/>
              </w:rPr>
              <w:t>质控管理</w:t>
            </w:r>
          </w:p>
          <w:p>
            <w:pPr>
              <w:pStyle w:val="null3"/>
              <w:ind w:firstLine="480"/>
            </w:pPr>
            <w:r>
              <w:rPr>
                <w:sz w:val="24"/>
              </w:rPr>
              <w:t>6.1.1.1</w:t>
            </w:r>
            <w:r>
              <w:rPr>
                <w:sz w:val="24"/>
              </w:rPr>
              <w:t>质控管理看板</w:t>
            </w:r>
          </w:p>
          <w:p>
            <w:pPr>
              <w:pStyle w:val="null3"/>
              <w:ind w:firstLine="480"/>
            </w:pPr>
            <w:r>
              <w:rPr>
                <w:sz w:val="24"/>
              </w:rPr>
              <w:t>6.1.1.1.1</w:t>
            </w:r>
            <w:r>
              <w:rPr>
                <w:sz w:val="24"/>
              </w:rPr>
              <w:t>具备日、周、月时间维度数据质量综合概况可视化查看和时间趋势统计功能。</w:t>
            </w:r>
          </w:p>
          <w:p>
            <w:pPr>
              <w:pStyle w:val="null3"/>
              <w:ind w:firstLine="480"/>
            </w:pPr>
            <w:r>
              <w:rPr>
                <w:sz w:val="24"/>
              </w:rPr>
              <w:t>6.1.1.1.2</w:t>
            </w:r>
            <w:r>
              <w:rPr>
                <w:sz w:val="24"/>
              </w:rPr>
              <w:t>具备源数据质量度分析和对比功能，查看源业务数据质控规则设置和监控统计情况。</w:t>
            </w:r>
          </w:p>
          <w:p>
            <w:pPr>
              <w:pStyle w:val="null3"/>
              <w:ind w:firstLine="480"/>
            </w:pPr>
            <w:r>
              <w:rPr>
                <w:sz w:val="24"/>
              </w:rPr>
              <w:t>6.1.1.1.3</w:t>
            </w:r>
            <w:r>
              <w:rPr>
                <w:sz w:val="24"/>
              </w:rPr>
              <w:t>具备数据抽取的数据量校验结果展示和近</w:t>
            </w:r>
            <w:r>
              <w:rPr>
                <w:sz w:val="24"/>
              </w:rPr>
              <w:t>30日异常数据量数据趋势变化查看功能。</w:t>
            </w:r>
          </w:p>
          <w:p>
            <w:pPr>
              <w:pStyle w:val="null3"/>
              <w:ind w:firstLine="480"/>
            </w:pPr>
            <w:r>
              <w:rPr>
                <w:sz w:val="24"/>
              </w:rPr>
              <w:t>6.1.1.1.4</w:t>
            </w:r>
            <w:r>
              <w:rPr>
                <w:sz w:val="24"/>
              </w:rPr>
              <w:t>具备核心指标值校验结果展示和近</w:t>
            </w:r>
            <w:r>
              <w:rPr>
                <w:sz w:val="24"/>
              </w:rPr>
              <w:t>30日异常指标数据趋势变化查看功能。</w:t>
            </w:r>
          </w:p>
          <w:p>
            <w:pPr>
              <w:pStyle w:val="null3"/>
              <w:ind w:firstLine="480"/>
            </w:pPr>
            <w:r>
              <w:rPr>
                <w:sz w:val="24"/>
              </w:rPr>
              <w:t>6.1.1.2</w:t>
            </w:r>
            <w:r>
              <w:rPr>
                <w:sz w:val="24"/>
              </w:rPr>
              <w:t>质控运维看板</w:t>
            </w:r>
          </w:p>
          <w:p>
            <w:pPr>
              <w:pStyle w:val="null3"/>
              <w:ind w:firstLine="480"/>
            </w:pPr>
            <w:r>
              <w:rPr>
                <w:sz w:val="24"/>
              </w:rPr>
              <w:t>6.1.1.2.1</w:t>
            </w:r>
            <w:r>
              <w:rPr>
                <w:sz w:val="24"/>
              </w:rPr>
              <w:t>具备查看昨日作业运行、数据量核对、核心指标校验、明细数据质量整体情况功能。</w:t>
            </w:r>
          </w:p>
          <w:p>
            <w:pPr>
              <w:pStyle w:val="null3"/>
              <w:ind w:firstLine="480"/>
            </w:pPr>
            <w:r>
              <w:rPr>
                <w:sz w:val="24"/>
              </w:rPr>
              <w:t>6.1.1.2.2</w:t>
            </w:r>
            <w:r>
              <w:rPr>
                <w:sz w:val="24"/>
              </w:rPr>
              <w:t>具备查看截止昨日作业运行、数据量核对、核心指标校验、明细数据质量待修复情况功能。</w:t>
            </w:r>
          </w:p>
          <w:p>
            <w:pPr>
              <w:pStyle w:val="null3"/>
              <w:ind w:firstLine="480"/>
            </w:pPr>
            <w:r>
              <w:rPr>
                <w:sz w:val="24"/>
              </w:rPr>
              <w:t>6.1.1.2.3</w:t>
            </w:r>
            <w:r>
              <w:rPr>
                <w:sz w:val="24"/>
              </w:rPr>
              <w:t>具备查看近</w:t>
            </w:r>
            <w:r>
              <w:rPr>
                <w:sz w:val="24"/>
              </w:rPr>
              <w:t>30日作业运行、数据量核对、核心指标校验、明细数据质量每日统计明细功能。</w:t>
            </w:r>
          </w:p>
          <w:p>
            <w:pPr>
              <w:pStyle w:val="null3"/>
              <w:ind w:firstLine="480"/>
            </w:pPr>
            <w:r>
              <w:rPr>
                <w:sz w:val="24"/>
              </w:rPr>
              <w:t>6.1.1.2.4</w:t>
            </w:r>
            <w:r>
              <w:rPr>
                <w:sz w:val="24"/>
              </w:rPr>
              <w:t>具备查看统计年度作业运行、数据量核对、核心指标校验、明细数据质量的月统计数据功能。</w:t>
            </w:r>
          </w:p>
          <w:p>
            <w:pPr>
              <w:pStyle w:val="null3"/>
              <w:ind w:firstLine="480"/>
            </w:pPr>
            <w:r>
              <w:rPr>
                <w:sz w:val="24"/>
              </w:rPr>
              <w:t>6.1.1.2.5</w:t>
            </w:r>
            <w:r>
              <w:rPr>
                <w:sz w:val="24"/>
              </w:rPr>
              <w:t>具备全年作业运行、数据量核对、核心指标校验、明细数据质量异常数据占比、异常数据记录数据对比功能。</w:t>
            </w:r>
          </w:p>
          <w:p>
            <w:pPr>
              <w:pStyle w:val="null3"/>
              <w:ind w:firstLine="480"/>
            </w:pPr>
            <w:r>
              <w:rPr>
                <w:sz w:val="24"/>
              </w:rPr>
              <w:t>6.1.1.3</w:t>
            </w:r>
            <w:r>
              <w:rPr>
                <w:sz w:val="24"/>
              </w:rPr>
              <w:t>异常消息推送</w:t>
            </w:r>
          </w:p>
          <w:p>
            <w:pPr>
              <w:pStyle w:val="null3"/>
              <w:ind w:firstLine="480"/>
            </w:pPr>
            <w:r>
              <w:rPr>
                <w:sz w:val="24"/>
              </w:rPr>
              <w:t>6.1.1.3.1</w:t>
            </w:r>
            <w:r>
              <w:rPr>
                <w:sz w:val="24"/>
              </w:rPr>
              <w:t>支持与钉钉通讯平台对接，对数据质量监控、数据量监控和核心指标监控的异常结果数据通过钉钉消息推送。</w:t>
            </w:r>
          </w:p>
          <w:p>
            <w:pPr>
              <w:pStyle w:val="null3"/>
              <w:ind w:firstLine="480"/>
            </w:pPr>
            <w:r>
              <w:rPr>
                <w:sz w:val="24"/>
              </w:rPr>
              <w:t>6.1.1.3.2</w:t>
            </w:r>
            <w:r>
              <w:rPr>
                <w:sz w:val="24"/>
              </w:rPr>
              <w:t>支持与短信平台对接，实现质量管理的异常消息通过手机短信推送，及时告警。</w:t>
            </w:r>
          </w:p>
          <w:p>
            <w:pPr>
              <w:pStyle w:val="null3"/>
              <w:ind w:left="420"/>
            </w:pPr>
            <w:r>
              <w:rPr>
                <w:sz w:val="24"/>
                <w:b/>
              </w:rPr>
              <w:t>6.1.2</w:t>
            </w:r>
            <w:r>
              <w:rPr>
                <w:sz w:val="24"/>
                <w:b/>
              </w:rPr>
              <w:t>质量监控</w:t>
            </w:r>
          </w:p>
          <w:p>
            <w:pPr>
              <w:pStyle w:val="null3"/>
              <w:ind w:firstLine="480"/>
            </w:pPr>
            <w:r>
              <w:rPr>
                <w:sz w:val="24"/>
              </w:rPr>
              <w:t>6.1.2.1</w:t>
            </w:r>
            <w:r>
              <w:rPr>
                <w:sz w:val="24"/>
              </w:rPr>
              <w:t>作业监控</w:t>
            </w:r>
          </w:p>
          <w:p>
            <w:pPr>
              <w:pStyle w:val="null3"/>
              <w:ind w:firstLine="480"/>
            </w:pPr>
            <w:r>
              <w:rPr>
                <w:sz w:val="24"/>
              </w:rPr>
              <w:t>6.1.2.1.1</w:t>
            </w:r>
            <w:r>
              <w:rPr>
                <w:sz w:val="24"/>
              </w:rPr>
              <w:t>具备可视化查看数据加工全链路中各环节异常作业统计情况，并直观掌握不同类型作业异常情况功能。</w:t>
            </w:r>
          </w:p>
          <w:p>
            <w:pPr>
              <w:pStyle w:val="null3"/>
              <w:ind w:firstLine="480"/>
            </w:pPr>
            <w:r>
              <w:rPr>
                <w:sz w:val="24"/>
              </w:rPr>
              <w:t>6.1.2.1.2</w:t>
            </w:r>
            <w:r>
              <w:rPr>
                <w:sz w:val="24"/>
              </w:rPr>
              <w:t>具备链路异常数据下钻功能，可直接查看列表中异常作业的明细内容。</w:t>
            </w:r>
          </w:p>
          <w:p>
            <w:pPr>
              <w:pStyle w:val="null3"/>
              <w:ind w:firstLine="480"/>
            </w:pPr>
            <w:r>
              <w:rPr>
                <w:sz w:val="24"/>
              </w:rPr>
              <w:t>6.1.2.1.3</w:t>
            </w:r>
            <w:r>
              <w:rPr>
                <w:sz w:val="24"/>
              </w:rPr>
              <w:t>具备按照作业名称、来源系统、目标系统和作业状态查询作业明细运行数据功能。</w:t>
            </w:r>
          </w:p>
          <w:p>
            <w:pPr>
              <w:pStyle w:val="null3"/>
              <w:ind w:firstLine="480"/>
            </w:pPr>
            <w:r>
              <w:rPr>
                <w:sz w:val="24"/>
              </w:rPr>
              <w:t>6.1.2.1.4</w:t>
            </w:r>
            <w:r>
              <w:rPr>
                <w:sz w:val="24"/>
              </w:rPr>
              <w:t>具备对运行失败的作业点击下钻查看作业报错信息和作业脚本信息功能。</w:t>
            </w:r>
          </w:p>
          <w:p>
            <w:pPr>
              <w:pStyle w:val="null3"/>
              <w:ind w:firstLine="480"/>
            </w:pPr>
            <w:r>
              <w:rPr>
                <w:sz w:val="24"/>
              </w:rPr>
              <w:t>6.1.2.2</w:t>
            </w:r>
            <w:r>
              <w:rPr>
                <w:sz w:val="24"/>
              </w:rPr>
              <w:t>数据质量监控</w:t>
            </w:r>
          </w:p>
          <w:p>
            <w:pPr>
              <w:pStyle w:val="null3"/>
              <w:ind w:firstLine="480"/>
            </w:pPr>
            <w:r>
              <w:rPr>
                <w:sz w:val="24"/>
              </w:rPr>
              <w:t>6.1.2.2.1</w:t>
            </w:r>
            <w:r>
              <w:rPr>
                <w:sz w:val="24"/>
              </w:rPr>
              <w:t>具备通过预设的标准质控规则，对数据仓库和数据中心数据字段进行校验功能。</w:t>
            </w:r>
          </w:p>
          <w:p>
            <w:pPr>
              <w:pStyle w:val="null3"/>
              <w:ind w:firstLine="480"/>
            </w:pPr>
            <w:r>
              <w:rPr>
                <w:sz w:val="24"/>
              </w:rPr>
              <w:t>6.1.2.2.2</w:t>
            </w:r>
            <w:r>
              <w:rPr>
                <w:sz w:val="24"/>
              </w:rPr>
              <w:t>具备对数据字段质量监控结果按业务日期、表名和字段名、规则名称等维度查询和列表查看功能。</w:t>
            </w:r>
          </w:p>
          <w:p>
            <w:pPr>
              <w:pStyle w:val="null3"/>
              <w:ind w:firstLine="480"/>
            </w:pPr>
            <w:r>
              <w:rPr>
                <w:sz w:val="24"/>
              </w:rPr>
              <w:t>6.1.2.2.3</w:t>
            </w:r>
            <w:r>
              <w:rPr>
                <w:sz w:val="24"/>
              </w:rPr>
              <w:t>具备对数据字段质量异常问题进行规则维度分类和统计功能。</w:t>
            </w:r>
          </w:p>
          <w:p>
            <w:pPr>
              <w:pStyle w:val="null3"/>
              <w:ind w:firstLine="480"/>
            </w:pPr>
            <w:r>
              <w:rPr>
                <w:sz w:val="24"/>
              </w:rPr>
              <w:t>6.1.2.2.4</w:t>
            </w:r>
            <w:r>
              <w:rPr>
                <w:sz w:val="24"/>
              </w:rPr>
              <w:t>具备对数据字段质量监控进行手动质控功能。</w:t>
            </w:r>
          </w:p>
          <w:p>
            <w:pPr>
              <w:pStyle w:val="null3"/>
              <w:ind w:firstLine="480"/>
            </w:pPr>
            <w:r>
              <w:rPr>
                <w:sz w:val="24"/>
              </w:rPr>
              <w:t>6.1.2.2.5</w:t>
            </w:r>
            <w:r>
              <w:rPr>
                <w:sz w:val="24"/>
              </w:rPr>
              <w:t>具备对数据字段质量异常明细数据进行导出下载功能。</w:t>
            </w:r>
          </w:p>
          <w:p>
            <w:pPr>
              <w:pStyle w:val="null3"/>
              <w:ind w:firstLine="480"/>
            </w:pPr>
            <w:r>
              <w:rPr>
                <w:sz w:val="24"/>
              </w:rPr>
              <w:t>6.1.2.3</w:t>
            </w:r>
            <w:r>
              <w:rPr>
                <w:sz w:val="24"/>
              </w:rPr>
              <w:t>数据量核对</w:t>
            </w:r>
          </w:p>
          <w:p>
            <w:pPr>
              <w:pStyle w:val="null3"/>
              <w:ind w:firstLine="480"/>
            </w:pPr>
            <w:r>
              <w:rPr>
                <w:sz w:val="24"/>
              </w:rPr>
              <w:t>6.1.2.3.1</w:t>
            </w:r>
            <w:r>
              <w:rPr>
                <w:sz w:val="24"/>
              </w:rPr>
              <w:t>具备对源系统和目标系统之间数据同步的数据量核对监控功能。</w:t>
            </w:r>
          </w:p>
          <w:p>
            <w:pPr>
              <w:pStyle w:val="null3"/>
              <w:ind w:firstLine="480"/>
            </w:pPr>
            <w:r>
              <w:rPr>
                <w:sz w:val="24"/>
              </w:rPr>
              <w:t>6.1.2.3.2</w:t>
            </w:r>
            <w:r>
              <w:rPr>
                <w:sz w:val="24"/>
              </w:rPr>
              <w:t>具备对数据量监控结果展示功能。</w:t>
            </w:r>
          </w:p>
          <w:p>
            <w:pPr>
              <w:pStyle w:val="null3"/>
              <w:ind w:firstLine="480"/>
            </w:pPr>
            <w:r>
              <w:rPr>
                <w:sz w:val="24"/>
              </w:rPr>
              <w:t>6.1.2.3.3</w:t>
            </w:r>
            <w:r>
              <w:rPr>
                <w:sz w:val="24"/>
              </w:rPr>
              <w:t>具备对数据量异常数据按执行时间、来源系统、执行状态进行检索查询功能。</w:t>
            </w:r>
          </w:p>
          <w:p>
            <w:pPr>
              <w:pStyle w:val="null3"/>
              <w:ind w:firstLine="480"/>
            </w:pPr>
            <w:r>
              <w:rPr>
                <w:sz w:val="24"/>
              </w:rPr>
              <w:t>6.1.2.3.4</w:t>
            </w:r>
            <w:r>
              <w:rPr>
                <w:sz w:val="24"/>
              </w:rPr>
              <w:t>具备对数据量校验异常记录进行下钻查看明细数据功能。</w:t>
            </w:r>
          </w:p>
          <w:p>
            <w:pPr>
              <w:pStyle w:val="null3"/>
              <w:ind w:firstLine="480"/>
            </w:pPr>
            <w:r>
              <w:rPr>
                <w:sz w:val="24"/>
              </w:rPr>
              <w:t>6.1.2.3.5</w:t>
            </w:r>
            <w:r>
              <w:rPr>
                <w:sz w:val="24"/>
              </w:rPr>
              <w:t>具备对数据量异常的数据任务批次实现自动重传功能。</w:t>
            </w:r>
          </w:p>
          <w:p>
            <w:pPr>
              <w:pStyle w:val="null3"/>
              <w:ind w:firstLine="480"/>
            </w:pPr>
            <w:r>
              <w:rPr>
                <w:sz w:val="24"/>
              </w:rPr>
              <w:t>6.1.2.4</w:t>
            </w:r>
            <w:r>
              <w:rPr>
                <w:sz w:val="24"/>
              </w:rPr>
              <w:t>核心指标核对</w:t>
            </w:r>
          </w:p>
          <w:p>
            <w:pPr>
              <w:pStyle w:val="null3"/>
              <w:ind w:firstLine="480"/>
            </w:pPr>
            <w:r>
              <w:rPr>
                <w:sz w:val="24"/>
              </w:rPr>
              <w:t>6.1.2.4.1</w:t>
            </w:r>
            <w:r>
              <w:rPr>
                <w:sz w:val="24"/>
              </w:rPr>
              <w:t>具备对核心指标（门诊人次、急诊人次、门诊处方费用、急诊处方费用、住院结算人次、住院结算费用）在不同系统的一致性对比监控功能。</w:t>
            </w:r>
          </w:p>
          <w:p>
            <w:pPr>
              <w:pStyle w:val="null3"/>
              <w:ind w:firstLine="480"/>
            </w:pPr>
            <w:r>
              <w:rPr>
                <w:sz w:val="24"/>
              </w:rPr>
              <w:t>6.1.2.4.2</w:t>
            </w:r>
            <w:r>
              <w:rPr>
                <w:sz w:val="24"/>
              </w:rPr>
              <w:t>具备对指标监控结果数据进行列表展示功能。</w:t>
            </w:r>
          </w:p>
          <w:p>
            <w:pPr>
              <w:pStyle w:val="null3"/>
              <w:ind w:firstLine="480"/>
            </w:pPr>
            <w:r>
              <w:rPr>
                <w:sz w:val="24"/>
              </w:rPr>
              <w:t>6.1.2.4.3</w:t>
            </w:r>
            <w:r>
              <w:rPr>
                <w:sz w:val="24"/>
              </w:rPr>
              <w:t>具备对指标监控结果数据进行汇总、正确和异常分类统计、展示功能。</w:t>
            </w:r>
          </w:p>
          <w:p>
            <w:pPr>
              <w:pStyle w:val="null3"/>
              <w:ind w:firstLine="480"/>
            </w:pPr>
            <w:r>
              <w:rPr>
                <w:sz w:val="24"/>
              </w:rPr>
              <w:t>6.1.2.4.4</w:t>
            </w:r>
            <w:r>
              <w:rPr>
                <w:sz w:val="24"/>
              </w:rPr>
              <w:t>具备对指标监控结果数据按时间、具体指标、比对结果状态进行查询和检索功能。</w:t>
            </w:r>
          </w:p>
          <w:p>
            <w:pPr>
              <w:pStyle w:val="null3"/>
              <w:ind w:firstLine="480"/>
            </w:pPr>
            <w:r>
              <w:rPr>
                <w:sz w:val="24"/>
              </w:rPr>
              <w:t>6.1.2.5</w:t>
            </w:r>
            <w:r>
              <w:rPr>
                <w:sz w:val="24"/>
              </w:rPr>
              <w:t>标准配置管理</w:t>
            </w:r>
          </w:p>
          <w:p>
            <w:pPr>
              <w:pStyle w:val="null3"/>
              <w:ind w:firstLine="480"/>
            </w:pPr>
            <w:r>
              <w:rPr>
                <w:sz w:val="24"/>
              </w:rPr>
              <w:t>6.1.2.5.1</w:t>
            </w:r>
            <w:r>
              <w:rPr>
                <w:sz w:val="24"/>
              </w:rPr>
              <w:t>具备对质控项目和质控数据源新增、删除、修改等管理功能。</w:t>
            </w:r>
          </w:p>
          <w:p>
            <w:pPr>
              <w:pStyle w:val="null3"/>
              <w:ind w:firstLine="480"/>
            </w:pPr>
            <w:r>
              <w:rPr>
                <w:sz w:val="24"/>
              </w:rPr>
              <w:t>6.1.2.5.2</w:t>
            </w:r>
            <w:r>
              <w:rPr>
                <w:sz w:val="24"/>
              </w:rPr>
              <w:t>具备对数据集成规则进行配置、查询和编辑功能。</w:t>
            </w:r>
          </w:p>
          <w:p>
            <w:pPr>
              <w:pStyle w:val="null3"/>
              <w:ind w:firstLine="480"/>
            </w:pPr>
            <w:r>
              <w:rPr>
                <w:sz w:val="24"/>
              </w:rPr>
              <w:t>6.1.2.5.3</w:t>
            </w:r>
            <w:r>
              <w:rPr>
                <w:sz w:val="24"/>
              </w:rPr>
              <w:t>具备数据质量规则库管理功能，并能对规则内容按条件查询、修改和停用管理。</w:t>
            </w:r>
          </w:p>
          <w:p>
            <w:pPr>
              <w:pStyle w:val="null3"/>
              <w:ind w:left="420"/>
            </w:pPr>
            <w:r>
              <w:rPr>
                <w:sz w:val="24"/>
                <w:b/>
              </w:rPr>
              <w:t>6.2</w:t>
            </w:r>
            <w:r>
              <w:rPr>
                <w:sz w:val="24"/>
                <w:b/>
              </w:rPr>
              <w:t>数据安全管理</w:t>
            </w:r>
          </w:p>
          <w:p>
            <w:pPr>
              <w:pStyle w:val="null3"/>
              <w:ind w:left="420"/>
            </w:pPr>
            <w:r>
              <w:rPr>
                <w:sz w:val="24"/>
                <w:b/>
              </w:rPr>
              <w:t>6.2.</w:t>
            </w:r>
            <w:r>
              <w:rPr>
                <w:sz w:val="24"/>
                <w:b/>
              </w:rPr>
              <w:t>1</w:t>
            </w:r>
            <w:r>
              <w:rPr>
                <w:sz w:val="24"/>
                <w:b/>
              </w:rPr>
              <w:t>脱敏算法管理</w:t>
            </w:r>
          </w:p>
          <w:p>
            <w:pPr>
              <w:pStyle w:val="null3"/>
              <w:ind w:firstLine="480"/>
            </w:pPr>
            <w:r>
              <w:rPr>
                <w:sz w:val="24"/>
                <w:color w:val="000000"/>
              </w:rPr>
              <w:t>6.2.1.1具备</w:t>
            </w:r>
            <w:r>
              <w:rPr>
                <w:sz w:val="24"/>
                <w:color w:val="000000"/>
              </w:rPr>
              <w:t>字符遮盖算法</w:t>
            </w:r>
            <w:r>
              <w:rPr>
                <w:sz w:val="24"/>
                <w:color w:val="000000"/>
              </w:rPr>
              <w:t>功能</w:t>
            </w:r>
            <w:r>
              <w:rPr>
                <w:sz w:val="24"/>
                <w:color w:val="000000"/>
              </w:rPr>
              <w:t>，</w:t>
            </w:r>
            <w:r>
              <w:rPr>
                <w:sz w:val="24"/>
                <w:color w:val="000000"/>
              </w:rPr>
              <w:t>对字符遮盖的参数</w:t>
            </w:r>
            <w:r>
              <w:rPr>
                <w:sz w:val="24"/>
                <w:color w:val="000000"/>
              </w:rPr>
              <w:t>进行</w:t>
            </w:r>
            <w:r>
              <w:rPr>
                <w:sz w:val="24"/>
                <w:color w:val="000000"/>
              </w:rPr>
              <w:t>输入和保存</w:t>
            </w:r>
            <w:r>
              <w:rPr>
                <w:sz w:val="24"/>
                <w:color w:val="000000"/>
              </w:rPr>
              <w:t>。</w:t>
            </w:r>
          </w:p>
          <w:p>
            <w:pPr>
              <w:pStyle w:val="null3"/>
              <w:ind w:firstLine="480"/>
            </w:pPr>
            <w:r>
              <w:rPr>
                <w:sz w:val="24"/>
                <w:color w:val="000000"/>
              </w:rPr>
              <w:t>6.2.1.2具备</w:t>
            </w:r>
            <w:r>
              <w:rPr>
                <w:sz w:val="24"/>
                <w:color w:val="000000"/>
              </w:rPr>
              <w:t>关键字替换算法</w:t>
            </w:r>
            <w:r>
              <w:rPr>
                <w:sz w:val="24"/>
                <w:color w:val="000000"/>
              </w:rPr>
              <w:t>功能</w:t>
            </w:r>
            <w:r>
              <w:rPr>
                <w:sz w:val="24"/>
                <w:color w:val="000000"/>
              </w:rPr>
              <w:t>，</w:t>
            </w:r>
            <w:r>
              <w:rPr>
                <w:sz w:val="24"/>
                <w:color w:val="000000"/>
              </w:rPr>
              <w:t>可实现对字符串替换</w:t>
            </w:r>
            <w:r>
              <w:rPr>
                <w:sz w:val="24"/>
                <w:color w:val="000000"/>
              </w:rPr>
              <w:t>、身份证随机替换、手机号随机替换</w:t>
            </w:r>
            <w:r>
              <w:rPr>
                <w:sz w:val="24"/>
                <w:color w:val="000000"/>
              </w:rPr>
              <w:t>的参数</w:t>
            </w:r>
            <w:r>
              <w:rPr>
                <w:sz w:val="24"/>
                <w:color w:val="000000"/>
              </w:rPr>
              <w:t>进行</w:t>
            </w:r>
            <w:r>
              <w:rPr>
                <w:sz w:val="24"/>
                <w:color w:val="000000"/>
              </w:rPr>
              <w:t>输入和保存</w:t>
            </w:r>
            <w:r>
              <w:rPr>
                <w:sz w:val="24"/>
                <w:color w:val="000000"/>
              </w:rPr>
              <w:t>。</w:t>
            </w:r>
          </w:p>
          <w:p>
            <w:pPr>
              <w:pStyle w:val="null3"/>
              <w:ind w:firstLine="480"/>
            </w:pPr>
            <w:r>
              <w:rPr>
                <w:sz w:val="24"/>
                <w:color w:val="000000"/>
              </w:rPr>
              <w:t>6.2.1.3</w:t>
            </w:r>
            <w:r>
              <w:rPr>
                <w:sz w:val="24"/>
                <w:color w:val="000000"/>
              </w:rPr>
              <w:t>具备泛化脱敏算法</w:t>
            </w:r>
            <w:r>
              <w:rPr>
                <w:sz w:val="24"/>
                <w:color w:val="000000"/>
              </w:rPr>
              <w:t>功能</w:t>
            </w:r>
            <w:r>
              <w:rPr>
                <w:sz w:val="24"/>
                <w:color w:val="000000"/>
              </w:rPr>
              <w:t>，</w:t>
            </w:r>
            <w:r>
              <w:rPr>
                <w:sz w:val="24"/>
                <w:color w:val="000000"/>
              </w:rPr>
              <w:t>可实现对日期</w:t>
            </w:r>
            <w:r>
              <w:rPr>
                <w:sz w:val="24"/>
                <w:color w:val="000000"/>
              </w:rPr>
              <w:t>、</w:t>
            </w:r>
            <w:r>
              <w:rPr>
                <w:sz w:val="24"/>
                <w:color w:val="000000"/>
              </w:rPr>
              <w:t>地址进行泛化范围配置</w:t>
            </w:r>
            <w:r>
              <w:rPr>
                <w:sz w:val="24"/>
                <w:color w:val="000000"/>
              </w:rPr>
              <w:t>。</w:t>
            </w:r>
          </w:p>
          <w:p>
            <w:pPr>
              <w:pStyle w:val="null3"/>
              <w:ind w:firstLine="480"/>
            </w:pPr>
            <w:r>
              <w:rPr>
                <w:sz w:val="24"/>
                <w:color w:val="000000"/>
              </w:rPr>
              <w:t>6.2.1.4</w:t>
            </w:r>
            <w:r>
              <w:rPr>
                <w:sz w:val="24"/>
                <w:color w:val="000000"/>
              </w:rPr>
              <w:t>具备变换脱敏算法</w:t>
            </w:r>
            <w:r>
              <w:rPr>
                <w:sz w:val="24"/>
                <w:color w:val="000000"/>
              </w:rPr>
              <w:t>功能</w:t>
            </w:r>
            <w:r>
              <w:rPr>
                <w:sz w:val="24"/>
                <w:color w:val="000000"/>
              </w:rPr>
              <w:t>，</w:t>
            </w:r>
            <w:r>
              <w:rPr>
                <w:sz w:val="24"/>
                <w:color w:val="000000"/>
              </w:rPr>
              <w:t>可实现对数据取整</w:t>
            </w:r>
            <w:r>
              <w:rPr>
                <w:sz w:val="24"/>
                <w:color w:val="000000"/>
              </w:rPr>
              <w:t>、</w:t>
            </w:r>
            <w:r>
              <w:rPr>
                <w:sz w:val="24"/>
                <w:color w:val="000000"/>
              </w:rPr>
              <w:t>字符位移参数的配置和修改</w:t>
            </w:r>
            <w:r>
              <w:rPr>
                <w:sz w:val="24"/>
                <w:color w:val="000000"/>
              </w:rPr>
              <w:t>。</w:t>
            </w:r>
          </w:p>
          <w:p>
            <w:pPr>
              <w:pStyle w:val="null3"/>
              <w:ind w:left="420"/>
            </w:pPr>
            <w:r>
              <w:rPr>
                <w:sz w:val="24"/>
                <w:b/>
              </w:rPr>
              <w:t>6.2.2</w:t>
            </w:r>
            <w:r>
              <w:rPr>
                <w:sz w:val="24"/>
                <w:b/>
              </w:rPr>
              <w:t>脱敏规则管理</w:t>
            </w:r>
          </w:p>
          <w:p>
            <w:pPr>
              <w:pStyle w:val="null3"/>
              <w:ind w:firstLine="480"/>
            </w:pPr>
            <w:r>
              <w:rPr>
                <w:sz w:val="24"/>
                <w:color w:val="000000"/>
              </w:rPr>
              <w:t>6.2.2.1</w:t>
            </w:r>
            <w:r>
              <w:rPr>
                <w:sz w:val="24"/>
                <w:color w:val="000000"/>
              </w:rPr>
              <w:t>具备结构化和非结构化数据脱敏功能</w:t>
            </w:r>
            <w:r>
              <w:rPr>
                <w:sz w:val="24"/>
                <w:color w:val="000000"/>
              </w:rPr>
              <w:t>。</w:t>
            </w:r>
          </w:p>
          <w:p>
            <w:pPr>
              <w:pStyle w:val="null3"/>
              <w:ind w:firstLine="480"/>
            </w:pPr>
            <w:r>
              <w:rPr>
                <w:sz w:val="24"/>
                <w:color w:val="000000"/>
              </w:rPr>
              <w:t>6.2.2.2具备</w:t>
            </w:r>
            <w:r>
              <w:rPr>
                <w:sz w:val="24"/>
                <w:color w:val="000000"/>
              </w:rPr>
              <w:t>通过脱敏字段名称</w:t>
            </w:r>
            <w:r>
              <w:rPr>
                <w:sz w:val="24"/>
                <w:color w:val="000000"/>
              </w:rPr>
              <w:t>、</w:t>
            </w:r>
            <w:r>
              <w:rPr>
                <w:sz w:val="24"/>
                <w:color w:val="000000"/>
              </w:rPr>
              <w:t>字段类型查询过滤列表信息功能</w:t>
            </w:r>
            <w:r>
              <w:rPr>
                <w:sz w:val="24"/>
                <w:color w:val="000000"/>
              </w:rPr>
              <w:t>。</w:t>
            </w:r>
          </w:p>
          <w:p>
            <w:pPr>
              <w:pStyle w:val="null3"/>
              <w:ind w:firstLine="480"/>
            </w:pPr>
            <w:r>
              <w:rPr>
                <w:sz w:val="24"/>
                <w:color w:val="000000"/>
              </w:rPr>
              <w:t>6.2.2.3</w:t>
            </w:r>
            <w:r>
              <w:rPr>
                <w:sz w:val="24"/>
                <w:color w:val="000000"/>
              </w:rPr>
              <w:t>具备按照字段名称</w:t>
            </w:r>
            <w:r>
              <w:rPr>
                <w:sz w:val="24"/>
                <w:color w:val="000000"/>
              </w:rPr>
              <w:t>、</w:t>
            </w:r>
            <w:r>
              <w:rPr>
                <w:sz w:val="24"/>
                <w:color w:val="000000"/>
              </w:rPr>
              <w:t>脱敏算法</w:t>
            </w:r>
            <w:r>
              <w:rPr>
                <w:sz w:val="24"/>
                <w:color w:val="000000"/>
              </w:rPr>
              <w:t>、</w:t>
            </w:r>
            <w:r>
              <w:rPr>
                <w:sz w:val="24"/>
                <w:color w:val="000000"/>
              </w:rPr>
              <w:t>内容等展示脱敏规则列表信息</w:t>
            </w:r>
            <w:r>
              <w:rPr>
                <w:sz w:val="24"/>
                <w:color w:val="000000"/>
              </w:rPr>
              <w:t>功能。</w:t>
            </w:r>
          </w:p>
          <w:p>
            <w:pPr>
              <w:pStyle w:val="null3"/>
              <w:ind w:firstLine="480"/>
            </w:pPr>
            <w:r>
              <w:rPr>
                <w:sz w:val="24"/>
                <w:color w:val="000000"/>
              </w:rPr>
              <w:t>6.2.2.4</w:t>
            </w:r>
            <w:r>
              <w:rPr>
                <w:sz w:val="24"/>
                <w:color w:val="000000"/>
              </w:rPr>
              <w:t>具备添加规则功能</w:t>
            </w:r>
            <w:r>
              <w:rPr>
                <w:sz w:val="24"/>
                <w:color w:val="000000"/>
              </w:rPr>
              <w:t>，</w:t>
            </w:r>
            <w:r>
              <w:rPr>
                <w:sz w:val="24"/>
                <w:color w:val="000000"/>
              </w:rPr>
              <w:t>基于字段配置脱敏算法和参数</w:t>
            </w:r>
            <w:r>
              <w:rPr>
                <w:sz w:val="24"/>
                <w:color w:val="000000"/>
              </w:rPr>
              <w:t>。</w:t>
            </w:r>
          </w:p>
          <w:p>
            <w:pPr>
              <w:pStyle w:val="null3"/>
              <w:ind w:firstLine="480"/>
            </w:pPr>
            <w:r>
              <w:rPr>
                <w:sz w:val="24"/>
                <w:color w:val="000000"/>
              </w:rPr>
              <w:t>6.2.2.5</w:t>
            </w:r>
            <w:r>
              <w:rPr>
                <w:sz w:val="24"/>
                <w:color w:val="000000"/>
              </w:rPr>
              <w:t>具备规则修改功能</w:t>
            </w:r>
            <w:r>
              <w:rPr>
                <w:sz w:val="24"/>
                <w:color w:val="000000"/>
              </w:rPr>
              <w:t>。</w:t>
            </w:r>
          </w:p>
          <w:p>
            <w:pPr>
              <w:pStyle w:val="null3"/>
              <w:ind w:firstLine="480"/>
            </w:pPr>
            <w:r>
              <w:rPr>
                <w:sz w:val="24"/>
                <w:color w:val="000000"/>
              </w:rPr>
              <w:t>6.2.2.6</w:t>
            </w:r>
            <w:r>
              <w:rPr>
                <w:sz w:val="24"/>
                <w:color w:val="000000"/>
              </w:rPr>
              <w:t>具备规则删除功能</w:t>
            </w:r>
            <w:r>
              <w:rPr>
                <w:sz w:val="24"/>
                <w:color w:val="000000"/>
              </w:rPr>
              <w:t>。</w:t>
            </w:r>
          </w:p>
          <w:p>
            <w:pPr>
              <w:pStyle w:val="null3"/>
              <w:ind w:firstLine="480"/>
            </w:pPr>
            <w:r>
              <w:rPr>
                <w:sz w:val="24"/>
                <w:color w:val="000000"/>
              </w:rPr>
              <w:t>6.2.2.7</w:t>
            </w:r>
            <w:r>
              <w:rPr>
                <w:sz w:val="24"/>
                <w:color w:val="000000"/>
              </w:rPr>
              <w:t>具备在添加</w:t>
            </w:r>
            <w:r>
              <w:rPr>
                <w:sz w:val="24"/>
                <w:color w:val="000000"/>
              </w:rPr>
              <w:t>/</w:t>
            </w:r>
            <w:r>
              <w:rPr>
                <w:sz w:val="24"/>
                <w:color w:val="000000"/>
              </w:rPr>
              <w:t>编辑规则的同时</w:t>
            </w:r>
            <w:r>
              <w:rPr>
                <w:sz w:val="24"/>
                <w:color w:val="000000"/>
              </w:rPr>
              <w:t>，</w:t>
            </w:r>
            <w:r>
              <w:rPr>
                <w:sz w:val="24"/>
                <w:color w:val="000000"/>
              </w:rPr>
              <w:t>查看并修改算法参数功能</w:t>
            </w:r>
            <w:r>
              <w:rPr>
                <w:sz w:val="24"/>
                <w:color w:val="000000"/>
              </w:rPr>
              <w:t>。</w:t>
            </w:r>
          </w:p>
          <w:p>
            <w:pPr>
              <w:pStyle w:val="null3"/>
              <w:ind w:left="420"/>
            </w:pPr>
            <w:r>
              <w:rPr>
                <w:sz w:val="24"/>
                <w:b/>
              </w:rPr>
              <w:t>6.3</w:t>
            </w:r>
            <w:r>
              <w:rPr>
                <w:sz w:val="24"/>
                <w:b/>
              </w:rPr>
              <w:t>数据模型管理</w:t>
            </w:r>
          </w:p>
          <w:p>
            <w:pPr>
              <w:pStyle w:val="null3"/>
              <w:ind w:firstLine="480"/>
            </w:pPr>
            <w:r>
              <w:rPr>
                <w:sz w:val="24"/>
              </w:rPr>
              <w:t>6.3.1 HDW定版模型概览、查询、模型组、版本等管理。</w:t>
            </w:r>
          </w:p>
          <w:p>
            <w:pPr>
              <w:pStyle w:val="null3"/>
              <w:ind w:firstLine="480"/>
            </w:pPr>
            <w:r>
              <w:rPr>
                <w:sz w:val="24"/>
              </w:rPr>
              <w:t>6.3.2 HDW数据模型（逻辑模型）设计管理，包括新增、编辑、审核、发布等。</w:t>
            </w:r>
          </w:p>
          <w:p>
            <w:pPr>
              <w:pStyle w:val="null3"/>
              <w:ind w:firstLine="482"/>
            </w:pPr>
            <w:r>
              <w:rPr>
                <w:sz w:val="24"/>
                <w:b/>
              </w:rPr>
              <w:t>7.</w:t>
            </w:r>
            <w:r>
              <w:rPr>
                <w:sz w:val="24"/>
                <w:b/>
              </w:rPr>
              <w:t>数据服务管理系统</w:t>
            </w:r>
          </w:p>
          <w:p>
            <w:pPr>
              <w:pStyle w:val="null3"/>
              <w:ind w:left="420"/>
            </w:pPr>
            <w:r>
              <w:rPr>
                <w:sz w:val="24"/>
                <w:b/>
              </w:rPr>
              <w:t>7.1</w:t>
            </w:r>
            <w:r>
              <w:rPr>
                <w:sz w:val="24"/>
                <w:b/>
              </w:rPr>
              <w:t>服务管理</w:t>
            </w:r>
          </w:p>
          <w:p>
            <w:pPr>
              <w:pStyle w:val="null3"/>
              <w:ind w:firstLine="480"/>
            </w:pPr>
            <w:r>
              <w:rPr>
                <w:sz w:val="24"/>
              </w:rPr>
              <w:t>7.1.1基于数据中心提供标准数据服务接口，接口形式支持WebService及RESTful。</w:t>
            </w:r>
          </w:p>
          <w:p>
            <w:pPr>
              <w:pStyle w:val="null3"/>
              <w:ind w:firstLine="480"/>
            </w:pPr>
            <w:r>
              <w:rPr>
                <w:sz w:val="24"/>
              </w:rPr>
              <w:t>7.1.2具备数据服务列表清单查看功能，按照服务分类、服务名称关键词进行检索。</w:t>
            </w:r>
          </w:p>
          <w:p>
            <w:pPr>
              <w:pStyle w:val="null3"/>
              <w:ind w:firstLine="480"/>
            </w:pPr>
            <w:r>
              <w:rPr>
                <w:sz w:val="24"/>
              </w:rPr>
              <w:t>7.1.3具备服务授权功能，能够设置临床应用可以调用的数据服务范围。</w:t>
            </w:r>
          </w:p>
          <w:p>
            <w:pPr>
              <w:pStyle w:val="null3"/>
              <w:ind w:firstLine="480"/>
            </w:pPr>
            <w:r>
              <w:rPr>
                <w:sz w:val="24"/>
              </w:rPr>
              <w:t>7.1.4支持细化到字段级访问授权。</w:t>
            </w:r>
          </w:p>
          <w:p>
            <w:pPr>
              <w:pStyle w:val="null3"/>
              <w:ind w:firstLine="480"/>
            </w:pPr>
            <w:r>
              <w:rPr>
                <w:sz w:val="24"/>
              </w:rPr>
              <w:t>7.1.5具备静态令牌及动态令牌多种授权模式。</w:t>
            </w:r>
          </w:p>
          <w:p>
            <w:pPr>
              <w:pStyle w:val="null3"/>
              <w:ind w:firstLine="480"/>
            </w:pPr>
            <w:r>
              <w:rPr>
                <w:sz w:val="24"/>
              </w:rPr>
              <w:t>7.1.6具备服务审核功能，控制服务授权生效及取消授权。</w:t>
            </w:r>
          </w:p>
          <w:p>
            <w:pPr>
              <w:pStyle w:val="null3"/>
              <w:ind w:firstLine="480"/>
            </w:pPr>
            <w:r>
              <w:rPr>
                <w:sz w:val="24"/>
              </w:rPr>
              <w:t>7.1.7提供服务在线帮助文档说明。</w:t>
            </w:r>
          </w:p>
          <w:p>
            <w:pPr>
              <w:pStyle w:val="null3"/>
              <w:ind w:left="420"/>
            </w:pPr>
            <w:r>
              <w:rPr>
                <w:sz w:val="24"/>
                <w:b/>
              </w:rPr>
              <w:t>7.2</w:t>
            </w:r>
            <w:r>
              <w:rPr>
                <w:sz w:val="24"/>
                <w:b/>
              </w:rPr>
              <w:t>服务监控</w:t>
            </w:r>
          </w:p>
          <w:p>
            <w:pPr>
              <w:pStyle w:val="null3"/>
              <w:ind w:firstLine="480"/>
            </w:pPr>
            <w:r>
              <w:rPr>
                <w:sz w:val="24"/>
              </w:rPr>
              <w:t>7.2.1提供首页调用概览功能，从调用次数、应用数、响应时间、错误率等维度分析服务运行情况.</w:t>
            </w:r>
          </w:p>
          <w:p>
            <w:pPr>
              <w:pStyle w:val="null3"/>
              <w:ind w:firstLine="480"/>
            </w:pPr>
            <w:r>
              <w:rPr>
                <w:sz w:val="24"/>
              </w:rPr>
              <w:t>7.2.2具备服务调用监控功能，监控分析服务的调用次数、响应时间、错误率等信息。</w:t>
            </w:r>
          </w:p>
          <w:p>
            <w:pPr>
              <w:pStyle w:val="null3"/>
              <w:ind w:firstLine="480"/>
            </w:pPr>
            <w:r>
              <w:rPr>
                <w:sz w:val="24"/>
              </w:rPr>
              <w:t>7.2.3具备服务日志查询功能，查阅数据服务的详细调用记录。</w:t>
            </w:r>
          </w:p>
          <w:p>
            <w:pPr>
              <w:pStyle w:val="null3"/>
              <w:ind w:left="420"/>
            </w:pPr>
            <w:r>
              <w:rPr>
                <w:sz w:val="24"/>
                <w:b/>
              </w:rPr>
              <w:t>7.3</w:t>
            </w:r>
            <w:r>
              <w:rPr>
                <w:sz w:val="24"/>
                <w:b/>
              </w:rPr>
              <w:t>系统配置</w:t>
            </w:r>
          </w:p>
          <w:p>
            <w:pPr>
              <w:pStyle w:val="null3"/>
              <w:ind w:firstLine="480"/>
            </w:pPr>
            <w:r>
              <w:rPr>
                <w:sz w:val="24"/>
              </w:rPr>
              <w:t>7.3.1具备患者关键信息的去标识化处理功能，保护隐私信息。</w:t>
            </w:r>
          </w:p>
          <w:p>
            <w:pPr>
              <w:pStyle w:val="null3"/>
              <w:ind w:firstLine="480"/>
            </w:pPr>
            <w:r>
              <w:rPr>
                <w:sz w:val="24"/>
              </w:rPr>
              <w:t>7.3.2具备厂商令牌管理功能，维护令牌类型、时限要求。</w:t>
            </w:r>
          </w:p>
          <w:p>
            <w:pPr>
              <w:pStyle w:val="null3"/>
              <w:ind w:firstLine="480"/>
            </w:pPr>
            <w:r>
              <w:rPr>
                <w:sz w:val="24"/>
              </w:rPr>
              <w:t>7.3.3具备IP黑白名单管理功能，限制可访问服务的客户端IP范围。</w:t>
            </w:r>
          </w:p>
          <w:p>
            <w:pPr>
              <w:pStyle w:val="null3"/>
              <w:ind w:firstLine="480"/>
            </w:pPr>
            <w:r>
              <w:rPr>
                <w:sz w:val="24"/>
              </w:rPr>
              <w:t>7.3.4具备数据服务分类字典自定义维护配置功能。</w:t>
            </w:r>
          </w:p>
          <w:p>
            <w:pPr>
              <w:pStyle w:val="null3"/>
              <w:ind w:firstLine="480"/>
            </w:pPr>
            <w:r>
              <w:rPr>
                <w:sz w:val="24"/>
              </w:rPr>
              <w:t>7.3.5具备数据服务的数据源可视化配置功能，数据源类型支持SQLServer、MySQL、GreenPlum、DB2等常见关系型数据库。</w:t>
            </w:r>
          </w:p>
          <w:p>
            <w:pPr>
              <w:pStyle w:val="null3"/>
              <w:ind w:left="420"/>
            </w:pPr>
            <w:r>
              <w:rPr>
                <w:sz w:val="24"/>
                <w:b/>
              </w:rPr>
              <w:t>7.4</w:t>
            </w:r>
            <w:r>
              <w:rPr>
                <w:sz w:val="24"/>
                <w:b/>
              </w:rPr>
              <w:t>我的服务</w:t>
            </w:r>
          </w:p>
          <w:p>
            <w:pPr>
              <w:pStyle w:val="null3"/>
              <w:ind w:firstLine="480"/>
            </w:pPr>
            <w:r>
              <w:rPr>
                <w:sz w:val="24"/>
              </w:rPr>
              <w:t>7.4.1具备通过平台进行令牌查看功能。</w:t>
            </w:r>
          </w:p>
          <w:p>
            <w:pPr>
              <w:pStyle w:val="null3"/>
              <w:ind w:firstLine="480"/>
            </w:pPr>
            <w:r>
              <w:rPr>
                <w:sz w:val="24"/>
              </w:rPr>
              <w:t>7.4.2具备服务列表功能，支持在线调试，可以在线查看服务返回结果。</w:t>
            </w:r>
          </w:p>
          <w:p>
            <w:pPr>
              <w:pStyle w:val="null3"/>
              <w:ind w:firstLine="480"/>
            </w:pPr>
            <w:r>
              <w:rPr>
                <w:sz w:val="24"/>
              </w:rPr>
              <w:t>7.4.3具备服务日志查询功能，查阅数据服务的详细调用记录。</w:t>
            </w:r>
          </w:p>
          <w:p>
            <w:pPr>
              <w:pStyle w:val="null3"/>
              <w:ind w:firstLine="480"/>
            </w:pPr>
            <w:r>
              <w:rPr>
                <w:sz w:val="24"/>
              </w:rPr>
              <w:t>7.4.4提供在线帮助文档，详细说明数据服务的使用方法。</w:t>
            </w:r>
          </w:p>
          <w:p>
            <w:pPr>
              <w:pStyle w:val="null3"/>
              <w:ind w:firstLine="482"/>
            </w:pPr>
            <w:r>
              <w:rPr>
                <w:sz w:val="24"/>
                <w:b/>
              </w:rPr>
              <w:t>8.</w:t>
            </w:r>
            <w:r>
              <w:rPr>
                <w:sz w:val="24"/>
                <w:b/>
              </w:rPr>
              <w:t>指标管理系统</w:t>
            </w:r>
          </w:p>
          <w:p>
            <w:pPr>
              <w:pStyle w:val="null3"/>
              <w:ind w:firstLine="480"/>
            </w:pPr>
            <w:r>
              <w:rPr>
                <w:sz w:val="24"/>
              </w:rPr>
              <w:t>8.1基础管理</w:t>
            </w:r>
          </w:p>
          <w:p>
            <w:pPr>
              <w:pStyle w:val="null3"/>
              <w:ind w:firstLine="480"/>
            </w:pPr>
            <w:r>
              <w:rPr>
                <w:sz w:val="24"/>
              </w:rPr>
              <w:t>8.1.1人员管理：具备人员新增、删除、停用功能，具备人员科室设置，密码修改功能。</w:t>
            </w:r>
          </w:p>
          <w:p>
            <w:pPr>
              <w:pStyle w:val="null3"/>
              <w:ind w:firstLine="480"/>
            </w:pPr>
            <w:r>
              <w:rPr>
                <w:sz w:val="24"/>
              </w:rPr>
              <w:t>8.1.2菜单管理：具备菜单新增、删除功能，具备菜单逐级添加功能。</w:t>
            </w:r>
          </w:p>
          <w:p>
            <w:pPr>
              <w:pStyle w:val="null3"/>
              <w:ind w:firstLine="480"/>
            </w:pPr>
            <w:r>
              <w:rPr>
                <w:sz w:val="24"/>
              </w:rPr>
              <w:t>8.1.3角色管理：具备角色新增、删除、停用功能，具备角色权限设置功能。</w:t>
            </w:r>
          </w:p>
          <w:p>
            <w:pPr>
              <w:pStyle w:val="null3"/>
              <w:ind w:firstLine="480"/>
            </w:pPr>
            <w:r>
              <w:rPr>
                <w:sz w:val="24"/>
              </w:rPr>
              <w:t>8.1.4权限管理：具备菜单权限设置功能，具备数据权限设置功能，数据权限指不同科室只能查看对应科室的数据。</w:t>
            </w:r>
          </w:p>
          <w:p>
            <w:pPr>
              <w:pStyle w:val="null3"/>
              <w:ind w:firstLine="480"/>
            </w:pPr>
            <w:r>
              <w:rPr>
                <w:sz w:val="24"/>
              </w:rPr>
              <w:t>8.1.5指标管理：</w:t>
            </w:r>
          </w:p>
          <w:p>
            <w:pPr>
              <w:pStyle w:val="null3"/>
              <w:ind w:firstLine="480"/>
            </w:pPr>
            <w:r>
              <w:rPr>
                <w:sz w:val="24"/>
              </w:rPr>
              <w:t>8.1.5.1具备按照医院管理业务域分类排列功能。</w:t>
            </w:r>
          </w:p>
          <w:p>
            <w:pPr>
              <w:pStyle w:val="null3"/>
              <w:ind w:firstLine="480"/>
            </w:pPr>
            <w:r>
              <w:rPr>
                <w:sz w:val="24"/>
              </w:rPr>
              <w:t>8.1.5.2具备指标新增、启用、搜索、导出功能。</w:t>
            </w:r>
          </w:p>
          <w:p>
            <w:pPr>
              <w:pStyle w:val="null3"/>
              <w:ind w:firstLine="480"/>
            </w:pPr>
            <w:r>
              <w:rPr>
                <w:sz w:val="24"/>
              </w:rPr>
              <w:t>8.1.5.3支持指标的下钻维度配置。</w:t>
            </w:r>
          </w:p>
          <w:p>
            <w:pPr>
              <w:pStyle w:val="null3"/>
              <w:ind w:firstLine="480"/>
            </w:pPr>
            <w:r>
              <w:rPr>
                <w:sz w:val="24"/>
              </w:rPr>
              <w:t>8.1.5.4支持指标维护。维护的属性有：指标分类、指标名称、指标口径说明、有无小数位数、比率类型、评价标准、指标单位、是否补录、配置方式。</w:t>
            </w:r>
          </w:p>
          <w:p>
            <w:pPr>
              <w:pStyle w:val="null3"/>
              <w:ind w:firstLine="480"/>
            </w:pPr>
            <w:r>
              <w:rPr>
                <w:sz w:val="24"/>
              </w:rPr>
              <w:t>8.1.5.5支持公式配置、维度配置、sql配置这3种口径配置方式。</w:t>
            </w:r>
          </w:p>
          <w:p>
            <w:pPr>
              <w:pStyle w:val="null3"/>
              <w:ind w:firstLine="480"/>
            </w:pPr>
            <w:r>
              <w:rPr>
                <w:sz w:val="24"/>
              </w:rPr>
              <w:t>8.1.5.6支持指标规范管理，即指标出处和标准。</w:t>
            </w:r>
          </w:p>
          <w:p>
            <w:pPr>
              <w:pStyle w:val="null3"/>
              <w:ind w:firstLine="480"/>
            </w:pPr>
            <w:r>
              <w:rPr>
                <w:sz w:val="24"/>
              </w:rPr>
              <w:t>8.1.6目标值管理：</w:t>
            </w:r>
          </w:p>
          <w:p>
            <w:pPr>
              <w:pStyle w:val="null3"/>
              <w:ind w:firstLine="480"/>
            </w:pPr>
            <w:r>
              <w:rPr>
                <w:sz w:val="24"/>
              </w:rPr>
              <w:t>8.1.6.1支持指标目标值统一管理。</w:t>
            </w:r>
          </w:p>
          <w:p>
            <w:pPr>
              <w:pStyle w:val="null3"/>
              <w:ind w:firstLine="480"/>
            </w:pPr>
            <w:r>
              <w:rPr>
                <w:sz w:val="24"/>
              </w:rPr>
              <w:t>8.1.6.2支持全院、分院按照年度和月度设置指标目标值。</w:t>
            </w:r>
          </w:p>
          <w:p>
            <w:pPr>
              <w:pStyle w:val="null3"/>
              <w:ind w:firstLine="480"/>
            </w:pPr>
            <w:r>
              <w:rPr>
                <w:sz w:val="24"/>
              </w:rPr>
              <w:t>8.1.6.3支持设置科室目标值。</w:t>
            </w:r>
          </w:p>
          <w:p>
            <w:pPr>
              <w:pStyle w:val="null3"/>
              <w:ind w:firstLine="480"/>
            </w:pPr>
            <w:r>
              <w:rPr>
                <w:sz w:val="24"/>
              </w:rPr>
              <w:t>8.1.6.4支持目标值导入导出。</w:t>
            </w:r>
          </w:p>
          <w:p>
            <w:pPr>
              <w:pStyle w:val="null3"/>
              <w:ind w:firstLine="480"/>
            </w:pPr>
            <w:r>
              <w:rPr>
                <w:sz w:val="24"/>
              </w:rPr>
              <w:t>8.1.6.5支持科室目标值按照全院目标值自动化分配。</w:t>
            </w:r>
          </w:p>
          <w:p>
            <w:pPr>
              <w:pStyle w:val="null3"/>
              <w:ind w:firstLine="480"/>
            </w:pPr>
            <w:r>
              <w:rPr>
                <w:sz w:val="24"/>
              </w:rPr>
              <w:t>8.2预警知识管理</w:t>
            </w:r>
          </w:p>
          <w:p>
            <w:pPr>
              <w:pStyle w:val="null3"/>
              <w:ind w:firstLine="480"/>
            </w:pPr>
            <w:r>
              <w:rPr>
                <w:sz w:val="24"/>
              </w:rPr>
              <w:t>8.2.1支持指标预警规则设置，规则包括大于、小于、等于、介于。</w:t>
            </w:r>
          </w:p>
          <w:p>
            <w:pPr>
              <w:pStyle w:val="null3"/>
              <w:ind w:firstLine="480"/>
            </w:pPr>
            <w:r>
              <w:rPr>
                <w:sz w:val="24"/>
              </w:rPr>
              <w:t>8.2.2支持设置指标规则的标准，包括国家标准、区域标准、院内标准或行业标准。</w:t>
            </w:r>
          </w:p>
          <w:p>
            <w:pPr>
              <w:pStyle w:val="null3"/>
              <w:ind w:firstLine="480"/>
            </w:pPr>
            <w:r>
              <w:rPr>
                <w:sz w:val="24"/>
              </w:rPr>
              <w:t>8.2.3支持设置预警的提醒模式，包括PC端提醒、移动端提醒。</w:t>
            </w:r>
          </w:p>
          <w:p>
            <w:pPr>
              <w:pStyle w:val="null3"/>
              <w:ind w:firstLine="480"/>
            </w:pPr>
            <w:r>
              <w:rPr>
                <w:sz w:val="24"/>
              </w:rPr>
              <w:t>8.2.4支持同一指标设置多个规则。</w:t>
            </w:r>
          </w:p>
          <w:p>
            <w:pPr>
              <w:pStyle w:val="null3"/>
              <w:ind w:firstLine="480"/>
            </w:pPr>
            <w:r>
              <w:rPr>
                <w:sz w:val="24"/>
              </w:rPr>
              <w:t>8.3自助报表设计</w:t>
            </w:r>
          </w:p>
          <w:p>
            <w:pPr>
              <w:pStyle w:val="null3"/>
              <w:ind w:firstLine="480"/>
            </w:pPr>
            <w:r>
              <w:rPr>
                <w:sz w:val="24"/>
              </w:rPr>
              <w:t>8.3.1自助报表可快速生成、方便实施操作，可根据医院、个人喜好生成各种排版页面，自定义选择各种图例，更加丰富、灵活的展现指标数据。要求具备以下功能：</w:t>
            </w:r>
          </w:p>
          <w:p>
            <w:pPr>
              <w:pStyle w:val="null3"/>
              <w:ind w:firstLine="480"/>
            </w:pPr>
            <w:r>
              <w:rPr>
                <w:sz w:val="24"/>
              </w:rPr>
              <w:t>8.3.2支持宫格设计功能，包含2*2、3*3、3*4、3*7、4*3、4*4、4*6，4*7八套模板，支持模板拆分、合并、删除。</w:t>
            </w:r>
          </w:p>
          <w:p>
            <w:pPr>
              <w:pStyle w:val="null3"/>
              <w:ind w:firstLine="480"/>
            </w:pPr>
            <w:r>
              <w:rPr>
                <w:sz w:val="24"/>
              </w:rPr>
              <w:t>8.3.3支持多种图例，包括标准折线图、堆积折线图、标准横纵互换折线图、标准面积图、堆积面积图、标准左右轴折线图、标准柱状图、堆积柱状图、标准条形图、堆积条形图、阶梯柱状图、极坐标柱状图、标准饼图、标准环形图、南丁格尔图、嵌套饼图、环形进度图、标准雷达图、填充雷达图、标准仪表盘、标准散点图、小卡片、直线型进度条卡片、环状型进度条卡片、饼图和柱状图的组合图、地图、标准列表、指标型列表、指标维度型列表、维度排名型列表、指标维度表格、树形表格、二维表格、趋势对比（折线）、趋势对比（柱状）、热力图、桑基图、漏斗图、自定义sql图例。</w:t>
            </w:r>
          </w:p>
          <w:p>
            <w:pPr>
              <w:pStyle w:val="null3"/>
              <w:ind w:firstLine="480"/>
            </w:pPr>
            <w:r>
              <w:rPr>
                <w:sz w:val="24"/>
              </w:rPr>
              <w:t>8.3.4支持图例的标题、边距、颜色属性编辑。</w:t>
            </w:r>
          </w:p>
          <w:p>
            <w:pPr>
              <w:pStyle w:val="null3"/>
              <w:ind w:firstLine="480"/>
            </w:pPr>
            <w:r>
              <w:rPr>
                <w:sz w:val="24"/>
              </w:rPr>
              <w:t>8.3.5支持图形联动功能。</w:t>
            </w:r>
          </w:p>
          <w:p>
            <w:pPr>
              <w:pStyle w:val="null3"/>
              <w:ind w:firstLine="480"/>
            </w:pPr>
            <w:r>
              <w:rPr>
                <w:sz w:val="24"/>
              </w:rPr>
              <w:t>8.3.6支持图例指标切换功能，即生成的报表图例可直接修改指标。</w:t>
            </w:r>
          </w:p>
          <w:p>
            <w:pPr>
              <w:pStyle w:val="null3"/>
              <w:ind w:firstLine="480"/>
            </w:pPr>
            <w:r>
              <w:rPr>
                <w:sz w:val="24"/>
              </w:rPr>
              <w:t>8.3.7支持维度多级下钻功能，科室维度下钻到医生，医生维度下钻到患者明细。</w:t>
            </w:r>
          </w:p>
          <w:p>
            <w:pPr>
              <w:pStyle w:val="null3"/>
              <w:ind w:firstLine="480"/>
            </w:pPr>
            <w:r>
              <w:rPr>
                <w:sz w:val="24"/>
              </w:rPr>
              <w:t>8.3.8支持维度对比功能，如在科室排名的基础上，进行性别维度的对比，支持查看不同科室的性别占比情况。</w:t>
            </w:r>
          </w:p>
          <w:p>
            <w:pPr>
              <w:pStyle w:val="null3"/>
              <w:ind w:firstLine="480"/>
            </w:pPr>
            <w:r>
              <w:rPr>
                <w:sz w:val="24"/>
              </w:rPr>
              <w:t>8.3.9支持多维交叉分析。</w:t>
            </w:r>
          </w:p>
          <w:p>
            <w:pPr>
              <w:pStyle w:val="null3"/>
              <w:ind w:firstLine="480"/>
            </w:pPr>
            <w:r>
              <w:rPr>
                <w:sz w:val="24"/>
              </w:rPr>
              <w:t>8.3.10支持指标同期、环期、同比、环比等信息配置，支持指标同期、环期、同比、环比等信息可视化展示。</w:t>
            </w:r>
          </w:p>
          <w:p>
            <w:pPr>
              <w:pStyle w:val="null3"/>
              <w:ind w:firstLine="480"/>
            </w:pPr>
            <w:r>
              <w:rPr>
                <w:sz w:val="24"/>
              </w:rPr>
              <w:t>8.3.11支持坐标轴刻度设置。</w:t>
            </w:r>
          </w:p>
          <w:p>
            <w:pPr>
              <w:pStyle w:val="null3"/>
              <w:ind w:firstLine="480"/>
            </w:pPr>
            <w:r>
              <w:rPr>
                <w:sz w:val="24"/>
              </w:rPr>
              <w:t>8.4自助多维交叉分析</w:t>
            </w:r>
          </w:p>
          <w:p>
            <w:pPr>
              <w:pStyle w:val="null3"/>
              <w:ind w:firstLine="480"/>
            </w:pPr>
            <w:r>
              <w:rPr>
                <w:sz w:val="24"/>
              </w:rPr>
              <w:t>8.4.1支持通过简单拖拽数据集中的指标和维度，快速制作多维表格。</w:t>
            </w:r>
          </w:p>
          <w:p>
            <w:pPr>
              <w:pStyle w:val="null3"/>
              <w:ind w:firstLine="480"/>
            </w:pPr>
            <w:r>
              <w:rPr>
                <w:sz w:val="24"/>
              </w:rPr>
              <w:t>8.4.2支持指标筛选功能。</w:t>
            </w:r>
          </w:p>
          <w:p>
            <w:pPr>
              <w:pStyle w:val="null3"/>
              <w:ind w:firstLine="480"/>
            </w:pPr>
            <w:r>
              <w:rPr>
                <w:sz w:val="24"/>
              </w:rPr>
              <w:t>8.4.3支持表格行和列增加维度。</w:t>
            </w:r>
          </w:p>
          <w:p>
            <w:pPr>
              <w:pStyle w:val="null3"/>
              <w:ind w:firstLine="480"/>
            </w:pPr>
            <w:r>
              <w:rPr>
                <w:sz w:val="24"/>
              </w:rPr>
              <w:t>8.4.4支持按维度过滤。</w:t>
            </w:r>
          </w:p>
          <w:p>
            <w:pPr>
              <w:pStyle w:val="null3"/>
              <w:ind w:firstLine="480"/>
            </w:pPr>
            <w:r>
              <w:rPr>
                <w:sz w:val="24"/>
              </w:rPr>
              <w:t>8.4.5支持表格行列互换。</w:t>
            </w:r>
          </w:p>
          <w:p>
            <w:pPr>
              <w:pStyle w:val="null3"/>
              <w:ind w:firstLine="480"/>
            </w:pPr>
            <w:r>
              <w:rPr>
                <w:sz w:val="24"/>
              </w:rPr>
              <w:t>8.4.6支持预警值设置。</w:t>
            </w:r>
          </w:p>
          <w:p>
            <w:pPr>
              <w:pStyle w:val="null3"/>
              <w:ind w:firstLine="480"/>
            </w:pPr>
            <w:r>
              <w:rPr>
                <w:sz w:val="24"/>
              </w:rPr>
              <w:t>8.4.7支持excel导出。</w:t>
            </w:r>
          </w:p>
          <w:p>
            <w:pPr>
              <w:pStyle w:val="null3"/>
              <w:ind w:firstLine="480"/>
            </w:pPr>
            <w:r>
              <w:rPr>
                <w:sz w:val="24"/>
              </w:rPr>
              <w:t>8.4.8支持多维交叉分析。</w:t>
            </w:r>
          </w:p>
          <w:p>
            <w:pPr>
              <w:pStyle w:val="null3"/>
              <w:ind w:firstLine="480"/>
            </w:pPr>
            <w:r>
              <w:rPr>
                <w:sz w:val="24"/>
              </w:rPr>
              <w:t>8.5画布设计功能</w:t>
            </w:r>
          </w:p>
          <w:p>
            <w:pPr>
              <w:pStyle w:val="null3"/>
              <w:ind w:firstLine="480"/>
            </w:pPr>
            <w:r>
              <w:rPr>
                <w:sz w:val="24"/>
              </w:rPr>
              <w:t>8.5.1需支持自由配置PC报表，支持查看决策主题的页面配置源码和各组件配置源码；需支持常见的图表展示类型，包括折线图、柱状图、饼图、仪表板、混合图、雷达图、玉玦图、水球图、词云图、散点图、矩形树图、桑基图、热力图等类型，每个图表类型包含若干可视化形式。</w:t>
            </w:r>
          </w:p>
          <w:p>
            <w:pPr>
              <w:pStyle w:val="null3"/>
              <w:ind w:firstLine="480"/>
            </w:pPr>
            <w:r>
              <w:rPr>
                <w:sz w:val="24"/>
              </w:rPr>
              <w:t>8.5.2支持可视化大屏配置功能，可通过拖拽、缩放等操作快速配置大屏。系统需将设计完成的PSD文件导入系统，系统自动识别与解析PSD文件，在系统中自动还原、渲染大屏。</w:t>
            </w:r>
          </w:p>
          <w:p>
            <w:pPr>
              <w:pStyle w:val="null3"/>
              <w:ind w:firstLine="482"/>
            </w:pPr>
            <w:r>
              <w:rPr>
                <w:sz w:val="24"/>
                <w:b/>
              </w:rPr>
              <w:t>9.</w:t>
            </w:r>
            <w:r>
              <w:rPr>
                <w:sz w:val="24"/>
                <w:b/>
              </w:rPr>
              <w:t>基于数据中心的患者临床信息集成视图</w:t>
            </w:r>
          </w:p>
          <w:p>
            <w:pPr>
              <w:pStyle w:val="null3"/>
              <w:ind w:firstLine="480"/>
            </w:pPr>
            <w:r>
              <w:rPr>
                <w:sz w:val="24"/>
              </w:rPr>
              <w:t>建立基于数据中心的患者临床信息集成视图，支持查看并引用：患者信息、就诊信息、医嘱处方、病历资料、护理信息、检验报告、检查报告、手麻记录、检查索引、病案首页、</w:t>
            </w:r>
            <w:r>
              <w:rPr>
                <w:sz w:val="24"/>
              </w:rPr>
              <w:t>CDA文档、纸质病历、发药信息、重症体征、治疗信息、输血记录、体检信息、申请单信息、隐私保护、嵌入式主题拆分调阅、历史翻拍病历调阅。针对患者信息进行连续管理，为医生提供统一的患者临床信息视图浏览，并提供界面调阅服务，支持实时智能检索，支持引用，以辅助医生直观、快速了解患者治疗方案，提高诊疗质量和效率。</w:t>
            </w:r>
          </w:p>
          <w:p>
            <w:pPr>
              <w:pStyle w:val="null3"/>
              <w:ind w:firstLine="480"/>
            </w:pPr>
            <w:r>
              <w:rPr>
                <w:color w:val="000000"/>
              </w:rPr>
              <w:t>9.1</w:t>
            </w:r>
            <w:r>
              <w:rPr>
                <w:color w:val="000000"/>
              </w:rPr>
              <w:t>就诊时间轴</w:t>
            </w:r>
          </w:p>
          <w:p>
            <w:pPr>
              <w:pStyle w:val="null3"/>
              <w:ind w:firstLine="480"/>
            </w:pPr>
            <w:r>
              <w:rPr>
                <w:sz w:val="24"/>
              </w:rPr>
              <w:t>9.1.1</w:t>
            </w:r>
            <w:r>
              <w:rPr>
                <w:sz w:val="24"/>
              </w:rPr>
              <w:t>支持按就诊时间轴展示患者门急诊、住院和体检就诊情况。</w:t>
            </w:r>
          </w:p>
          <w:p>
            <w:pPr>
              <w:pStyle w:val="null3"/>
              <w:ind w:firstLine="480"/>
            </w:pPr>
            <w:r>
              <w:rPr>
                <w:sz w:val="24"/>
              </w:rPr>
              <w:t>9.1.2</w:t>
            </w:r>
            <w:r>
              <w:rPr>
                <w:sz w:val="24"/>
              </w:rPr>
              <w:t>支持通过概览形式展示患者历次就诊资料情况。</w:t>
            </w:r>
          </w:p>
          <w:p>
            <w:pPr>
              <w:pStyle w:val="null3"/>
              <w:ind w:firstLine="480"/>
            </w:pPr>
            <w:r>
              <w:rPr>
                <w:sz w:val="24"/>
              </w:rPr>
              <w:t>9.1.3</w:t>
            </w:r>
            <w:r>
              <w:rPr>
                <w:sz w:val="24"/>
              </w:rPr>
              <w:t>支持详细临床资料查看。</w:t>
            </w:r>
          </w:p>
          <w:p>
            <w:pPr>
              <w:pStyle w:val="null3"/>
              <w:ind w:firstLine="480"/>
            </w:pPr>
            <w:r>
              <w:rPr>
                <w:sz w:val="24"/>
              </w:rPr>
              <w:t>9.1.4</w:t>
            </w:r>
            <w:r>
              <w:rPr>
                <w:sz w:val="24"/>
              </w:rPr>
              <w:t>支持按医生诊疗需要单独查看门急诊、住院或体检类别的就诊记录。</w:t>
            </w:r>
          </w:p>
          <w:p>
            <w:pPr>
              <w:pStyle w:val="null3"/>
              <w:ind w:firstLine="480"/>
            </w:pPr>
            <w:r>
              <w:rPr>
                <w:sz w:val="24"/>
              </w:rPr>
              <w:t>9.1.5</w:t>
            </w:r>
            <w:r>
              <w:rPr>
                <w:sz w:val="24"/>
              </w:rPr>
              <w:t>支持本科室就诊记录筛选。</w:t>
            </w:r>
          </w:p>
          <w:p>
            <w:pPr>
              <w:pStyle w:val="null3"/>
              <w:ind w:firstLine="480"/>
            </w:pPr>
            <w:r>
              <w:rPr>
                <w:sz w:val="24"/>
              </w:rPr>
              <w:t>9.1.6</w:t>
            </w:r>
            <w:r>
              <w:rPr>
                <w:sz w:val="24"/>
              </w:rPr>
              <w:t>多维浏览：支持就诊时间维度和临床资料维度切换查看。</w:t>
            </w:r>
            <w:r>
              <w:rPr>
                <w:sz w:val="24"/>
              </w:rPr>
              <w:t xml:space="preserve"> </w:t>
            </w:r>
          </w:p>
          <w:p>
            <w:pPr>
              <w:pStyle w:val="null3"/>
              <w:ind w:firstLine="480"/>
            </w:pPr>
            <w:r>
              <w:rPr>
                <w:color w:val="000000"/>
              </w:rPr>
              <w:t>9.2</w:t>
            </w:r>
            <w:r>
              <w:rPr>
                <w:color w:val="000000"/>
              </w:rPr>
              <w:t>关注患者</w:t>
            </w:r>
          </w:p>
          <w:p>
            <w:pPr>
              <w:pStyle w:val="null3"/>
              <w:ind w:firstLine="480"/>
            </w:pPr>
            <w:r>
              <w:rPr>
                <w:sz w:val="24"/>
              </w:rPr>
              <w:t>9.2.1</w:t>
            </w:r>
            <w:r>
              <w:rPr>
                <w:sz w:val="24"/>
              </w:rPr>
              <w:t>支持临床医生、护士关注重点患者。</w:t>
            </w:r>
          </w:p>
          <w:p>
            <w:pPr>
              <w:pStyle w:val="null3"/>
              <w:ind w:firstLine="480"/>
            </w:pPr>
            <w:r>
              <w:rPr>
                <w:sz w:val="24"/>
              </w:rPr>
              <w:t>9.2.2</w:t>
            </w:r>
            <w:r>
              <w:rPr>
                <w:sz w:val="24"/>
              </w:rPr>
              <w:t>支持实现重点患者跟踪分组功能。</w:t>
            </w:r>
          </w:p>
          <w:p>
            <w:pPr>
              <w:pStyle w:val="null3"/>
              <w:ind w:firstLine="480"/>
            </w:pPr>
            <w:r>
              <w:rPr>
                <w:sz w:val="24"/>
              </w:rPr>
              <w:t>9.2.3</w:t>
            </w:r>
            <w:r>
              <w:rPr>
                <w:sz w:val="24"/>
              </w:rPr>
              <w:t>支持集中浏览关注患者列表。</w:t>
            </w:r>
          </w:p>
          <w:p>
            <w:pPr>
              <w:pStyle w:val="null3"/>
              <w:ind w:firstLine="480"/>
            </w:pPr>
            <w:r>
              <w:rPr>
                <w:sz w:val="24"/>
              </w:rPr>
              <w:t>9.2.4</w:t>
            </w:r>
            <w:r>
              <w:rPr>
                <w:sz w:val="24"/>
              </w:rPr>
              <w:t>支持快捷查看患者详细资料信息。</w:t>
            </w:r>
          </w:p>
          <w:p>
            <w:pPr>
              <w:pStyle w:val="null3"/>
              <w:ind w:firstLine="480"/>
            </w:pPr>
            <w:r>
              <w:rPr>
                <w:color w:val="000000"/>
              </w:rPr>
              <w:t>9.3</w:t>
            </w:r>
            <w:r>
              <w:rPr>
                <w:color w:val="000000"/>
              </w:rPr>
              <w:t>关键指标</w:t>
            </w:r>
          </w:p>
          <w:p>
            <w:pPr>
              <w:pStyle w:val="null3"/>
              <w:ind w:firstLine="480"/>
            </w:pPr>
            <w:r>
              <w:rPr>
                <w:sz w:val="24"/>
              </w:rPr>
              <w:t>9.3.1</w:t>
            </w:r>
            <w:r>
              <w:rPr>
                <w:sz w:val="24"/>
                <w:b/>
              </w:rPr>
              <w:t>▲</w:t>
            </w:r>
            <w:r>
              <w:rPr>
                <w:sz w:val="24"/>
              </w:rPr>
              <w:t>支持医生根据疾病、病情跟踪需要自定义创建关键检验指标分组。</w:t>
            </w:r>
            <w:r>
              <w:rPr>
                <w:sz w:val="24"/>
              </w:rPr>
              <w:t>（投标人提供实际应用截图）</w:t>
            </w:r>
          </w:p>
          <w:p>
            <w:pPr>
              <w:pStyle w:val="null3"/>
              <w:ind w:firstLine="480"/>
            </w:pPr>
            <w:r>
              <w:rPr>
                <w:sz w:val="24"/>
              </w:rPr>
              <w:t>9.3.2</w:t>
            </w:r>
            <w:r>
              <w:rPr>
                <w:sz w:val="24"/>
              </w:rPr>
              <w:t>支持原始报告跳转、趋势查看。</w:t>
            </w:r>
          </w:p>
          <w:p>
            <w:pPr>
              <w:pStyle w:val="null3"/>
              <w:ind w:firstLine="480"/>
            </w:pPr>
            <w:r>
              <w:rPr>
                <w:sz w:val="24"/>
              </w:rPr>
              <w:t>9.3.3</w:t>
            </w:r>
            <w:r>
              <w:rPr>
                <w:sz w:val="24"/>
              </w:rPr>
              <w:t>支持关键指标组的科室内分享。</w:t>
            </w:r>
          </w:p>
          <w:p>
            <w:pPr>
              <w:pStyle w:val="null3"/>
              <w:ind w:firstLine="480"/>
            </w:pPr>
            <w:r>
              <w:rPr>
                <w:sz w:val="24"/>
              </w:rPr>
              <w:t>9.3.4</w:t>
            </w:r>
            <w:r>
              <w:rPr>
                <w:sz w:val="24"/>
              </w:rPr>
              <w:t>支持引用其他医生分享的组。</w:t>
            </w:r>
          </w:p>
          <w:p>
            <w:pPr>
              <w:pStyle w:val="null3"/>
              <w:ind w:firstLine="480"/>
            </w:pPr>
            <w:r>
              <w:rPr>
                <w:sz w:val="24"/>
              </w:rPr>
              <w:t>9.4</w:t>
            </w:r>
            <w:r>
              <w:rPr>
                <w:sz w:val="24"/>
              </w:rPr>
              <w:t>患者信息</w:t>
            </w:r>
          </w:p>
          <w:p>
            <w:pPr>
              <w:pStyle w:val="null3"/>
              <w:ind w:firstLine="480"/>
            </w:pPr>
            <w:r>
              <w:rPr>
                <w:sz w:val="24"/>
              </w:rPr>
              <w:t>集中展示患者基本信息资料，提供患者清单列表及检索功能、患者关注、过敏记录功能。</w:t>
            </w:r>
          </w:p>
          <w:p>
            <w:pPr>
              <w:pStyle w:val="null3"/>
              <w:ind w:firstLine="480"/>
            </w:pPr>
            <w:r>
              <w:rPr>
                <w:sz w:val="24"/>
              </w:rPr>
              <w:t>9.5</w:t>
            </w:r>
            <w:r>
              <w:rPr>
                <w:sz w:val="24"/>
              </w:rPr>
              <w:t>就诊信息</w:t>
            </w:r>
          </w:p>
          <w:p>
            <w:pPr>
              <w:pStyle w:val="null3"/>
              <w:ind w:firstLine="480"/>
            </w:pPr>
            <w:r>
              <w:rPr>
                <w:sz w:val="24"/>
              </w:rPr>
              <w:t>集中展示患者的历次就诊记录、临床诊断。</w:t>
            </w:r>
          </w:p>
          <w:p>
            <w:pPr>
              <w:pStyle w:val="null3"/>
              <w:ind w:firstLine="480"/>
            </w:pPr>
            <w:r>
              <w:rPr>
                <w:sz w:val="24"/>
              </w:rPr>
              <w:t>9.6</w:t>
            </w:r>
            <w:r>
              <w:rPr>
                <w:sz w:val="24"/>
              </w:rPr>
              <w:t>医嘱处方</w:t>
            </w:r>
          </w:p>
          <w:p>
            <w:pPr>
              <w:pStyle w:val="null3"/>
              <w:ind w:firstLine="480"/>
            </w:pPr>
            <w:r>
              <w:rPr>
                <w:sz w:val="24"/>
              </w:rPr>
              <w:t>集中展示患者历次就诊产生的医嘱明细、处方明细。</w:t>
            </w:r>
          </w:p>
          <w:p>
            <w:pPr>
              <w:pStyle w:val="null3"/>
              <w:ind w:firstLine="480"/>
            </w:pPr>
            <w:r>
              <w:rPr>
                <w:sz w:val="24"/>
              </w:rPr>
              <w:t>9.7</w:t>
            </w:r>
            <w:r>
              <w:rPr>
                <w:sz w:val="24"/>
              </w:rPr>
              <w:t>病历资料</w:t>
            </w:r>
          </w:p>
          <w:p>
            <w:pPr>
              <w:pStyle w:val="null3"/>
              <w:ind w:firstLine="480"/>
            </w:pPr>
            <w:r>
              <w:rPr>
                <w:sz w:val="24"/>
              </w:rPr>
              <w:t>集中展示患者历次就诊产生的病历文档内容，包括段数据病历及原始病历文档查看。</w:t>
            </w:r>
          </w:p>
          <w:p>
            <w:pPr>
              <w:pStyle w:val="null3"/>
              <w:ind w:firstLine="480"/>
            </w:pPr>
            <w:r>
              <w:rPr>
                <w:sz w:val="24"/>
              </w:rPr>
              <w:t>9.8</w:t>
            </w:r>
            <w:r>
              <w:rPr>
                <w:sz w:val="24"/>
              </w:rPr>
              <w:t>护理信息</w:t>
            </w:r>
          </w:p>
          <w:p>
            <w:pPr>
              <w:pStyle w:val="null3"/>
              <w:ind w:firstLine="480"/>
            </w:pPr>
            <w:r>
              <w:rPr>
                <w:sz w:val="24"/>
              </w:rPr>
              <w:t>集中展示患者历次就诊产生的护理文书表单，包括护理病历、体征记录。</w:t>
            </w:r>
          </w:p>
          <w:p>
            <w:pPr>
              <w:pStyle w:val="null3"/>
              <w:ind w:firstLine="480"/>
            </w:pPr>
            <w:r>
              <w:rPr>
                <w:sz w:val="24"/>
              </w:rPr>
              <w:t>9.9</w:t>
            </w:r>
            <w:r>
              <w:rPr>
                <w:sz w:val="24"/>
              </w:rPr>
              <w:t>检验报告</w:t>
            </w:r>
          </w:p>
          <w:p>
            <w:pPr>
              <w:pStyle w:val="null3"/>
              <w:ind w:firstLine="480"/>
            </w:pPr>
            <w:r>
              <w:rPr>
                <w:sz w:val="24"/>
              </w:rPr>
              <w:t>集中展示患者历次就诊产生的检验报告，对关键指标收藏查阅。</w:t>
            </w:r>
          </w:p>
          <w:p>
            <w:pPr>
              <w:pStyle w:val="null3"/>
              <w:ind w:firstLine="480"/>
            </w:pPr>
            <w:r>
              <w:rPr>
                <w:sz w:val="24"/>
              </w:rPr>
              <w:t>9.10</w:t>
            </w:r>
            <w:r>
              <w:rPr>
                <w:sz w:val="24"/>
              </w:rPr>
              <w:t>检查报告</w:t>
            </w:r>
          </w:p>
          <w:p>
            <w:pPr>
              <w:pStyle w:val="null3"/>
              <w:ind w:firstLine="480"/>
            </w:pPr>
            <w:r>
              <w:rPr>
                <w:sz w:val="24"/>
              </w:rPr>
              <w:t>集中展示患者历次就诊产生的检查报告，对检查图像查阅。</w:t>
            </w:r>
          </w:p>
          <w:p>
            <w:pPr>
              <w:pStyle w:val="null3"/>
              <w:ind w:firstLine="480"/>
            </w:pPr>
            <w:r>
              <w:rPr>
                <w:sz w:val="24"/>
              </w:rPr>
              <w:t>9.11</w:t>
            </w:r>
            <w:r>
              <w:rPr>
                <w:sz w:val="24"/>
              </w:rPr>
              <w:t>手麻记录</w:t>
            </w:r>
          </w:p>
          <w:p>
            <w:pPr>
              <w:pStyle w:val="null3"/>
              <w:ind w:firstLine="480"/>
            </w:pPr>
            <w:r>
              <w:rPr>
                <w:sz w:val="24"/>
              </w:rPr>
              <w:t>集中展示患者历次就诊产生的手术麻醉记录内容。</w:t>
            </w:r>
          </w:p>
          <w:p>
            <w:pPr>
              <w:pStyle w:val="null3"/>
              <w:ind w:firstLine="480"/>
            </w:pPr>
            <w:r>
              <w:rPr>
                <w:sz w:val="24"/>
              </w:rPr>
              <w:t>9.12</w:t>
            </w:r>
            <w:r>
              <w:rPr>
                <w:sz w:val="24"/>
              </w:rPr>
              <w:t>检查索引</w:t>
            </w:r>
            <w:r>
              <w:rPr>
                <w:sz w:val="24"/>
              </w:rPr>
              <w:t>患者</w:t>
            </w:r>
          </w:p>
          <w:p>
            <w:pPr>
              <w:pStyle w:val="null3"/>
              <w:ind w:firstLine="480"/>
            </w:pPr>
            <w:r>
              <w:rPr>
                <w:sz w:val="24"/>
              </w:rPr>
              <w:t>历次就诊的检查图像的集中查阅，支持按照时间轴维度和临床资料维度进行查看。</w:t>
            </w:r>
          </w:p>
          <w:p>
            <w:pPr>
              <w:pStyle w:val="null3"/>
              <w:ind w:firstLine="480"/>
            </w:pPr>
            <w:r>
              <w:rPr>
                <w:sz w:val="24"/>
              </w:rPr>
              <w:t>9.13</w:t>
            </w:r>
            <w:r>
              <w:rPr>
                <w:sz w:val="24"/>
              </w:rPr>
              <w:t>病案首页</w:t>
            </w:r>
          </w:p>
          <w:p>
            <w:pPr>
              <w:pStyle w:val="null3"/>
              <w:ind w:firstLine="480"/>
            </w:pPr>
            <w:r>
              <w:rPr>
                <w:sz w:val="24"/>
              </w:rPr>
              <w:t>病案首页信息的结构化展示，支持按照时间轴维度和临床资料维度进行查看。</w:t>
            </w:r>
          </w:p>
          <w:p>
            <w:pPr>
              <w:pStyle w:val="null3"/>
              <w:ind w:firstLine="480"/>
            </w:pPr>
            <w:r>
              <w:rPr>
                <w:sz w:val="24"/>
              </w:rPr>
              <w:t xml:space="preserve">9.14 </w:t>
            </w:r>
            <w:r>
              <w:rPr>
                <w:sz w:val="24"/>
              </w:rPr>
              <w:t>CDA文档</w:t>
            </w:r>
          </w:p>
          <w:p>
            <w:pPr>
              <w:pStyle w:val="null3"/>
              <w:ind w:firstLine="480"/>
            </w:pPr>
            <w:r>
              <w:rPr>
                <w:sz w:val="24"/>
              </w:rPr>
              <w:t>患者本历次互联互通共享文档的集中展示。</w:t>
            </w:r>
          </w:p>
          <w:p>
            <w:pPr>
              <w:pStyle w:val="null3"/>
              <w:ind w:firstLine="480"/>
            </w:pPr>
            <w:r>
              <w:rPr>
                <w:sz w:val="24"/>
              </w:rPr>
              <w:t>9.15</w:t>
            </w:r>
            <w:r>
              <w:rPr>
                <w:sz w:val="24"/>
              </w:rPr>
              <w:t>纸质病历</w:t>
            </w:r>
          </w:p>
          <w:p>
            <w:pPr>
              <w:pStyle w:val="null3"/>
              <w:ind w:firstLine="480"/>
            </w:pPr>
            <w:r>
              <w:rPr>
                <w:sz w:val="24"/>
              </w:rPr>
              <w:t>实现历史翻拍的病历资料、检验报告、检查报告、护理文书等信息进行集中展示。</w:t>
            </w:r>
          </w:p>
          <w:p>
            <w:pPr>
              <w:pStyle w:val="null3"/>
              <w:ind w:firstLine="480"/>
            </w:pPr>
            <w:r>
              <w:rPr>
                <w:sz w:val="24"/>
              </w:rPr>
              <w:t>9.16</w:t>
            </w:r>
            <w:r>
              <w:rPr>
                <w:sz w:val="24"/>
              </w:rPr>
              <w:t>发药信息</w:t>
            </w:r>
          </w:p>
          <w:p>
            <w:pPr>
              <w:pStyle w:val="null3"/>
              <w:ind w:firstLine="480"/>
            </w:pPr>
            <w:r>
              <w:rPr>
                <w:sz w:val="24"/>
              </w:rPr>
              <w:t>患者历次就诊的发药信息的集中查阅，支持按照时间轴维度和临床资料维度进行查看。</w:t>
            </w:r>
          </w:p>
          <w:p>
            <w:pPr>
              <w:pStyle w:val="null3"/>
              <w:ind w:firstLine="480"/>
            </w:pPr>
            <w:r>
              <w:rPr>
                <w:sz w:val="24"/>
              </w:rPr>
              <w:t>9.17</w:t>
            </w:r>
            <w:r>
              <w:rPr>
                <w:sz w:val="24"/>
              </w:rPr>
              <w:t>重症体征</w:t>
            </w:r>
          </w:p>
          <w:p>
            <w:pPr>
              <w:pStyle w:val="null3"/>
              <w:ind w:firstLine="480"/>
            </w:pPr>
            <w:r>
              <w:rPr>
                <w:sz w:val="24"/>
              </w:rPr>
              <w:t>实现患者历次的重症监护体征数据集中展示，支持按照时间轴维度和临床资料维度进行查看。</w:t>
            </w:r>
          </w:p>
          <w:p>
            <w:pPr>
              <w:pStyle w:val="null3"/>
              <w:ind w:firstLine="480"/>
            </w:pPr>
            <w:r>
              <w:rPr>
                <w:sz w:val="24"/>
              </w:rPr>
              <w:t>9.18</w:t>
            </w:r>
            <w:r>
              <w:rPr>
                <w:sz w:val="24"/>
              </w:rPr>
              <w:t>治疗信息</w:t>
            </w:r>
          </w:p>
          <w:p>
            <w:pPr>
              <w:pStyle w:val="null3"/>
              <w:ind w:firstLine="480"/>
            </w:pPr>
            <w:r>
              <w:rPr>
                <w:sz w:val="24"/>
              </w:rPr>
              <w:t>集中展示患者历次就诊产生的治疗记录、治疗预约信息。</w:t>
            </w:r>
          </w:p>
          <w:p>
            <w:pPr>
              <w:pStyle w:val="null3"/>
              <w:ind w:firstLine="480"/>
            </w:pPr>
            <w:r>
              <w:rPr>
                <w:sz w:val="24"/>
              </w:rPr>
              <w:t>9.19</w:t>
            </w:r>
            <w:r>
              <w:rPr>
                <w:sz w:val="24"/>
              </w:rPr>
              <w:t>输血记录</w:t>
            </w:r>
          </w:p>
          <w:p>
            <w:pPr>
              <w:pStyle w:val="null3"/>
              <w:ind w:firstLine="480"/>
            </w:pPr>
            <w:r>
              <w:rPr>
                <w:sz w:val="24"/>
              </w:rPr>
              <w:t>集中展示患者历次就诊产生的输血、配血、发血信息。</w:t>
            </w:r>
          </w:p>
          <w:p>
            <w:pPr>
              <w:pStyle w:val="null3"/>
              <w:ind w:firstLine="480"/>
            </w:pPr>
            <w:r>
              <w:rPr>
                <w:sz w:val="24"/>
              </w:rPr>
              <w:t>9.20</w:t>
            </w:r>
            <w:r>
              <w:rPr>
                <w:sz w:val="24"/>
              </w:rPr>
              <w:t>体检信息</w:t>
            </w:r>
          </w:p>
          <w:p>
            <w:pPr>
              <w:pStyle w:val="null3"/>
              <w:ind w:firstLine="480"/>
            </w:pPr>
            <w:r>
              <w:rPr>
                <w:sz w:val="24"/>
              </w:rPr>
              <w:t>集中展示患者历次就诊产生的体检报告内容。</w:t>
            </w:r>
          </w:p>
          <w:p>
            <w:pPr>
              <w:pStyle w:val="null3"/>
              <w:ind w:firstLine="480"/>
            </w:pPr>
            <w:r>
              <w:rPr>
                <w:sz w:val="24"/>
              </w:rPr>
              <w:t>9.21</w:t>
            </w:r>
            <w:r>
              <w:rPr>
                <w:sz w:val="24"/>
              </w:rPr>
              <w:t>申请单信息</w:t>
            </w:r>
          </w:p>
          <w:p>
            <w:pPr>
              <w:pStyle w:val="null3"/>
              <w:ind w:firstLine="480"/>
            </w:pPr>
            <w:r>
              <w:rPr>
                <w:sz w:val="24"/>
              </w:rPr>
              <w:t>集中展示患者历次就诊产生的申请单信息，包括检查申请、检验申请、手术申请。</w:t>
            </w:r>
          </w:p>
          <w:p>
            <w:pPr>
              <w:pStyle w:val="null3"/>
              <w:ind w:firstLine="480"/>
            </w:pPr>
            <w:r>
              <w:rPr>
                <w:sz w:val="24"/>
              </w:rPr>
              <w:t>9.22</w:t>
            </w:r>
            <w:r>
              <w:rPr>
                <w:sz w:val="24"/>
              </w:rPr>
              <w:t>隐私保护</w:t>
            </w:r>
          </w:p>
          <w:p>
            <w:pPr>
              <w:pStyle w:val="null3"/>
              <w:ind w:firstLine="480"/>
            </w:pPr>
            <w:r>
              <w:rPr>
                <w:sz w:val="24"/>
              </w:rPr>
              <w:t>对患者数据隐私保护，按角色配置对患者基本信息字段进行选择性脱敏处理。</w:t>
            </w:r>
          </w:p>
          <w:p>
            <w:pPr>
              <w:pStyle w:val="null3"/>
              <w:ind w:firstLine="480"/>
            </w:pPr>
            <w:r>
              <w:rPr>
                <w:sz w:val="24"/>
              </w:rPr>
              <w:t>9.23</w:t>
            </w:r>
            <w:r>
              <w:rPr>
                <w:sz w:val="24"/>
              </w:rPr>
              <w:t>嵌入式主题拆分调阅</w:t>
            </w:r>
          </w:p>
          <w:p>
            <w:pPr>
              <w:pStyle w:val="null3"/>
              <w:ind w:firstLine="480"/>
            </w:pPr>
            <w:r>
              <w:rPr>
                <w:sz w:val="24"/>
              </w:rPr>
              <w:t>支持按单个模块嵌入不同业务系统，实现临床资料的精准调阅。</w:t>
            </w:r>
          </w:p>
          <w:p>
            <w:pPr>
              <w:pStyle w:val="null3"/>
              <w:ind w:firstLine="482"/>
            </w:pPr>
            <w:r>
              <w:rPr>
                <w:sz w:val="24"/>
                <w:b/>
              </w:rPr>
              <w:t>10.</w:t>
            </w:r>
            <w:r>
              <w:rPr>
                <w:sz w:val="24"/>
                <w:b/>
              </w:rPr>
              <w:t>运营决策分析系统</w:t>
            </w:r>
          </w:p>
          <w:p>
            <w:pPr>
              <w:pStyle w:val="null3"/>
              <w:ind w:left="420"/>
            </w:pPr>
            <w:r>
              <w:rPr>
                <w:sz w:val="24"/>
                <w:b/>
              </w:rPr>
              <w:t>10.1</w:t>
            </w:r>
            <w:r>
              <w:rPr>
                <w:sz w:val="24"/>
                <w:b/>
              </w:rPr>
              <w:t>全院实时数据监控</w:t>
            </w:r>
            <w:r>
              <w:rPr>
                <w:sz w:val="24"/>
                <w:b/>
              </w:rPr>
              <w:t xml:space="preserve"> </w:t>
            </w:r>
          </w:p>
          <w:p>
            <w:pPr>
              <w:pStyle w:val="null3"/>
              <w:ind w:firstLine="480"/>
            </w:pPr>
            <w:r>
              <w:rPr>
                <w:sz w:val="24"/>
              </w:rPr>
              <w:t>支持全院实时数据监控，监控指标包括门诊、住院、手术等。要求具备以下内容：</w:t>
            </w:r>
          </w:p>
          <w:p>
            <w:pPr>
              <w:pStyle w:val="null3"/>
              <w:ind w:firstLine="480"/>
            </w:pPr>
            <w:r>
              <w:rPr>
                <w:sz w:val="24"/>
              </w:rPr>
              <w:t>10.1.1门诊指标：门急诊人次、候诊人次、门急诊收入、门急诊人次（维度：挂号类型）饼图分析，门急诊人次（维度：科室）柱状图top10排名分析。门急诊人次和候诊人次（维度：小时）折线图趋势分析。</w:t>
            </w:r>
          </w:p>
          <w:p>
            <w:pPr>
              <w:pStyle w:val="null3"/>
              <w:ind w:firstLine="480"/>
            </w:pPr>
            <w:r>
              <w:rPr>
                <w:sz w:val="24"/>
              </w:rPr>
              <w:t>10.1.2住院指标：出院人次、在院人次、危重人数、住院收入。</w:t>
            </w:r>
          </w:p>
          <w:p>
            <w:pPr>
              <w:pStyle w:val="null3"/>
              <w:ind w:firstLine="480"/>
            </w:pPr>
            <w:r>
              <w:rPr>
                <w:sz w:val="24"/>
              </w:rPr>
              <w:t>10.1.3手术指标：门诊手术例数、门诊手术例数（维度：科室）柱状图TOP10排名，住院手术例数（维度：科室）柱状图TOP10排名分析。</w:t>
            </w:r>
          </w:p>
          <w:p>
            <w:pPr>
              <w:pStyle w:val="null3"/>
              <w:ind w:firstLine="480"/>
            </w:pPr>
            <w:r>
              <w:rPr>
                <w:sz w:val="24"/>
              </w:rPr>
              <w:t>10.1.4支持指标数据下钻。</w:t>
            </w:r>
          </w:p>
          <w:p>
            <w:pPr>
              <w:pStyle w:val="null3"/>
              <w:ind w:firstLine="480"/>
            </w:pPr>
            <w:r>
              <w:rPr>
                <w:sz w:val="24"/>
              </w:rPr>
              <w:t>10.1.5增加门诊、住院及全院的危急值30分钟及时率和10分钟及时率。</w:t>
            </w:r>
          </w:p>
          <w:p>
            <w:pPr>
              <w:pStyle w:val="null3"/>
              <w:ind w:firstLine="480"/>
            </w:pPr>
            <w:r>
              <w:rPr>
                <w:sz w:val="24"/>
              </w:rPr>
              <w:t>10.1.6增加体检人次。</w:t>
            </w:r>
          </w:p>
          <w:p>
            <w:pPr>
              <w:pStyle w:val="null3"/>
              <w:ind w:left="420"/>
            </w:pPr>
            <w:r>
              <w:rPr>
                <w:sz w:val="24"/>
                <w:b/>
              </w:rPr>
              <w:t>10.2</w:t>
            </w:r>
            <w:r>
              <w:rPr>
                <w:sz w:val="24"/>
                <w:b/>
              </w:rPr>
              <w:t>全院门诊分析</w:t>
            </w:r>
            <w:r>
              <w:rPr>
                <w:sz w:val="24"/>
                <w:b/>
              </w:rPr>
              <w:t xml:space="preserve"> </w:t>
            </w:r>
          </w:p>
          <w:p>
            <w:pPr>
              <w:pStyle w:val="null3"/>
              <w:ind w:firstLine="480"/>
            </w:pPr>
            <w:r>
              <w:rPr>
                <w:sz w:val="24"/>
              </w:rPr>
              <w:t>全院门诊分析，通过门诊业务概况、门诊预约概况、门急诊处方分析、门诊收入概况、收入大项目概况监控医院门诊的运行情况。要求具备以下内容：</w:t>
            </w:r>
          </w:p>
          <w:p>
            <w:pPr>
              <w:pStyle w:val="null3"/>
              <w:ind w:firstLine="480"/>
            </w:pPr>
            <w:r>
              <w:rPr>
                <w:sz w:val="24"/>
              </w:rPr>
              <w:t>10.2.1支持门诊业务概况统计：门急诊人次、门诊人次、急诊人次、门急诊退号人次、门急诊人次趋势分析、门急诊人次挂号类别维度分析、门急诊人次科室top10排名。</w:t>
            </w:r>
          </w:p>
          <w:p>
            <w:pPr>
              <w:pStyle w:val="null3"/>
              <w:ind w:firstLine="480"/>
            </w:pPr>
            <w:r>
              <w:rPr>
                <w:sz w:val="24"/>
              </w:rPr>
              <w:t>10.2.2支持门诊预约概况统计：门诊预约率、门诊预约人次、现场预约人次、微信预约人次、支付宝预约人次、自助预约人次。</w:t>
            </w:r>
          </w:p>
          <w:p>
            <w:pPr>
              <w:pStyle w:val="null3"/>
              <w:ind w:firstLine="480"/>
            </w:pPr>
            <w:r>
              <w:rPr>
                <w:sz w:val="24"/>
              </w:rPr>
              <w:t>10.2.3支持门急诊处方统计：门急诊处方数、门急诊抗生素处方数、门急诊药品处方数、门急诊大额处方数、门急诊抗生素处方率、门急诊抗生素处方趋势、科室门急诊药品处方数前十、门急诊药品处方率、门急诊药品处方数趋势、科室门急诊药品处方数前十、门急诊大额处方率、门急诊大额处方数趋势、科室门急诊大额处方数前十。</w:t>
            </w:r>
          </w:p>
          <w:p>
            <w:pPr>
              <w:pStyle w:val="null3"/>
              <w:ind w:firstLine="480"/>
            </w:pPr>
            <w:r>
              <w:rPr>
                <w:sz w:val="24"/>
              </w:rPr>
              <w:t>10.2.4支持门诊收入概况统计：门急诊收入、门诊收入、急诊收入、门急诊均次费、门急诊收入趋势、门急诊均次费趋势、科室门急诊收入-人次分布的散点图。</w:t>
            </w:r>
          </w:p>
          <w:p>
            <w:pPr>
              <w:pStyle w:val="null3"/>
              <w:ind w:firstLine="480"/>
            </w:pPr>
            <w:r>
              <w:rPr>
                <w:sz w:val="24"/>
              </w:rPr>
              <w:t>10.2.5支持收入大项目概况统计：收入大项目构成、收入大项目趋势、收入大项目占比趋势。</w:t>
            </w:r>
          </w:p>
          <w:p>
            <w:pPr>
              <w:pStyle w:val="null3"/>
              <w:ind w:left="420"/>
            </w:pPr>
            <w:r>
              <w:rPr>
                <w:sz w:val="24"/>
                <w:b/>
              </w:rPr>
              <w:t>10.3</w:t>
            </w:r>
            <w:r>
              <w:rPr>
                <w:sz w:val="24"/>
                <w:b/>
              </w:rPr>
              <w:t>全院住院分析</w:t>
            </w:r>
            <w:r>
              <w:rPr>
                <w:sz w:val="24"/>
                <w:b/>
              </w:rPr>
              <w:t xml:space="preserve"> </w:t>
            </w:r>
          </w:p>
          <w:p>
            <w:pPr>
              <w:pStyle w:val="null3"/>
              <w:ind w:firstLine="480"/>
            </w:pPr>
            <w:r>
              <w:rPr>
                <w:sz w:val="24"/>
              </w:rPr>
              <w:t>全院住院分析，通过对住院业务概况、床位分析、住院收入概况、住院收入大项目概况模块来监控医院住院的运行情况。要求具备以下内容：</w:t>
            </w:r>
          </w:p>
          <w:p>
            <w:pPr>
              <w:pStyle w:val="null3"/>
              <w:ind w:firstLine="480"/>
            </w:pPr>
            <w:r>
              <w:rPr>
                <w:sz w:val="24"/>
              </w:rPr>
              <w:t>10.3.1支持住院业务概况统计：平均住院日、入院人次趋势、平均住院日趋势、出院患者住院天数分布（0-7天，8-15天，16-30天，31-90天，90-180天，超多180天）、出院人次趋势。</w:t>
            </w:r>
          </w:p>
          <w:p>
            <w:pPr>
              <w:pStyle w:val="null3"/>
              <w:ind w:firstLine="480"/>
            </w:pPr>
            <w:r>
              <w:rPr>
                <w:sz w:val="24"/>
              </w:rPr>
              <w:t>10.3.2支持床位统计：床位使用率、床位使用率趋势、床位使用率科室排名、床位周转次数、出院患者实际占用总床日。</w:t>
            </w:r>
          </w:p>
          <w:p>
            <w:pPr>
              <w:pStyle w:val="null3"/>
              <w:ind w:firstLine="480"/>
            </w:pPr>
            <w:r>
              <w:rPr>
                <w:sz w:val="24"/>
              </w:rPr>
              <w:t>10.3.3支持住院收入概况统计：住院收入、住院均次费、住院药品收入、住院药品均次费、住院收入趋势、住院均次费趋势、住院收入科室排名、住院药品收入趋势、住院药品均次费趋势、住院药品收入科室排名。</w:t>
            </w:r>
          </w:p>
          <w:p>
            <w:pPr>
              <w:pStyle w:val="null3"/>
              <w:ind w:firstLine="480"/>
            </w:pPr>
            <w:r>
              <w:rPr>
                <w:sz w:val="24"/>
              </w:rPr>
              <w:t>10.3.4支持住院收入大项目概况统计：收入大项目构成、收入大项目趋势、收入大项目占比趋势。</w:t>
            </w:r>
          </w:p>
          <w:p>
            <w:pPr>
              <w:pStyle w:val="null3"/>
              <w:ind w:firstLine="482"/>
            </w:pPr>
            <w:r>
              <w:rPr>
                <w:sz w:val="24"/>
                <w:b/>
              </w:rPr>
              <w:t>11.</w:t>
            </w:r>
            <w:r>
              <w:rPr>
                <w:sz w:val="24"/>
                <w:b/>
              </w:rPr>
              <w:t>智慧医院指挥中心</w:t>
            </w:r>
          </w:p>
          <w:p>
            <w:pPr>
              <w:pStyle w:val="null3"/>
              <w:ind w:firstLine="480"/>
            </w:pPr>
            <w:r>
              <w:rPr>
                <w:sz w:val="24"/>
              </w:rPr>
              <w:t xml:space="preserve"> </w:t>
            </w:r>
            <w:r>
              <w:rPr>
                <w:sz w:val="24"/>
              </w:rPr>
              <w:t>11.1门诊运营全景</w:t>
            </w:r>
          </w:p>
          <w:p>
            <w:pPr>
              <w:pStyle w:val="null3"/>
              <w:ind w:firstLine="480"/>
            </w:pPr>
            <w:r>
              <w:rPr>
                <w:sz w:val="24"/>
              </w:rPr>
              <w:t>11.1.1支持实时监测门诊运营情况基本指标：门急诊人次、门急诊候诊人次、门急诊均次费、门急诊均次检验费、门急诊均次检查费。</w:t>
            </w:r>
          </w:p>
          <w:p>
            <w:pPr>
              <w:pStyle w:val="null3"/>
              <w:ind w:firstLine="480"/>
            </w:pPr>
            <w:r>
              <w:rPr>
                <w:sz w:val="24"/>
              </w:rPr>
              <w:t>11.1.2支持实时展示各科室候诊情况：已就诊人次、待就诊人次、平均候诊时间。</w:t>
            </w:r>
          </w:p>
          <w:p>
            <w:pPr>
              <w:pStyle w:val="null3"/>
              <w:ind w:firstLine="480"/>
            </w:pPr>
            <w:r>
              <w:rPr>
                <w:sz w:val="24"/>
              </w:rPr>
              <w:t>11.1.3支持预测当前候诊人次完成就诊时间。</w:t>
            </w:r>
          </w:p>
          <w:p>
            <w:pPr>
              <w:pStyle w:val="null3"/>
              <w:ind w:firstLine="480"/>
            </w:pPr>
            <w:r>
              <w:rPr>
                <w:sz w:val="24"/>
              </w:rPr>
              <w:t>11.1.4支持当日门急诊人次挂号趋势分析，支持当日各时段挂号人次与候诊人次对比。</w:t>
            </w:r>
          </w:p>
          <w:p>
            <w:pPr>
              <w:pStyle w:val="null3"/>
              <w:ind w:firstLine="480"/>
            </w:pPr>
            <w:r>
              <w:rPr>
                <w:sz w:val="24"/>
              </w:rPr>
              <w:t>11.1.5支持通过在自助机挂号人次、窗口挂号人次、挂号占比、门急诊自助机收入、门诊窗口收入、收费占比等指标分析自助机使用情况。</w:t>
            </w:r>
          </w:p>
          <w:p>
            <w:pPr>
              <w:pStyle w:val="null3"/>
              <w:ind w:firstLine="480"/>
            </w:pPr>
            <w:r>
              <w:rPr>
                <w:sz w:val="24"/>
              </w:rPr>
              <w:t>11.1.6支持医技排队情况监控，监控各医技科室的开放诊间数、当日已完成、当日待检数。</w:t>
            </w:r>
          </w:p>
          <w:p>
            <w:pPr>
              <w:pStyle w:val="null3"/>
              <w:ind w:firstLine="480"/>
            </w:pPr>
            <w:r>
              <w:rPr>
                <w:sz w:val="24"/>
              </w:rPr>
              <w:t>11.1.7支持门诊病种人次排名分析。</w:t>
            </w:r>
          </w:p>
          <w:p>
            <w:pPr>
              <w:pStyle w:val="null3"/>
              <w:ind w:firstLine="480"/>
            </w:pPr>
            <w:r>
              <w:rPr>
                <w:sz w:val="24"/>
              </w:rPr>
              <w:t>11.1.8支持检查预约情况分析，监控当日各类检查开放人数、已预约人数、当日可约人数。</w:t>
            </w:r>
          </w:p>
          <w:p>
            <w:pPr>
              <w:pStyle w:val="null3"/>
              <w:ind w:firstLine="480"/>
            </w:pPr>
            <w:r>
              <w:rPr>
                <w:sz w:val="24"/>
              </w:rPr>
              <w:t>11.1.9支持科室预约分析，展示科室预约人次，预约已就诊人次情况。</w:t>
            </w:r>
          </w:p>
          <w:p>
            <w:pPr>
              <w:pStyle w:val="null3"/>
              <w:ind w:firstLine="480"/>
            </w:pPr>
            <w:r>
              <w:rPr>
                <w:sz w:val="24"/>
              </w:rPr>
              <w:t>11.1.10支持院内各取药窗口的等候人数、开放窗口数监控。</w:t>
            </w:r>
          </w:p>
          <w:p>
            <w:pPr>
              <w:pStyle w:val="null3"/>
              <w:ind w:firstLine="482"/>
            </w:pPr>
            <w:r>
              <w:rPr>
                <w:sz w:val="24"/>
                <w:b/>
              </w:rPr>
              <w:t>12.</w:t>
            </w:r>
            <w:r>
              <w:rPr>
                <w:sz w:val="24"/>
                <w:b/>
              </w:rPr>
              <w:t>基于集成平台的闭环管理系统升级改造</w:t>
            </w:r>
          </w:p>
          <w:p>
            <w:pPr>
              <w:pStyle w:val="null3"/>
              <w:ind w:left="420"/>
            </w:pPr>
            <w:r>
              <w:rPr>
                <w:sz w:val="24"/>
                <w:b/>
              </w:rPr>
              <w:t>12.1</w:t>
            </w:r>
            <w:r>
              <w:rPr>
                <w:sz w:val="24"/>
                <w:b/>
              </w:rPr>
              <w:t>闭</w:t>
            </w:r>
            <w:r>
              <w:rPr>
                <w:sz w:val="24"/>
                <w:b/>
              </w:rPr>
              <w:t>环管理</w:t>
            </w:r>
          </w:p>
          <w:p>
            <w:pPr>
              <w:pStyle w:val="null3"/>
              <w:ind w:firstLine="480"/>
            </w:pPr>
            <w:r>
              <w:rPr>
                <w:sz w:val="24"/>
              </w:rPr>
              <w:t>12.1.1支持基于埋点服务接口、基于ODS复制库（或业务库）实时查询点亮节点。</w:t>
            </w:r>
          </w:p>
          <w:p>
            <w:pPr>
              <w:pStyle w:val="null3"/>
              <w:ind w:firstLine="480"/>
            </w:pPr>
            <w:r>
              <w:rPr>
                <w:sz w:val="24"/>
              </w:rPr>
              <w:t>12.1.2</w:t>
            </w:r>
            <w:r>
              <w:rPr>
                <w:sz w:val="24"/>
                <w:b/>
              </w:rPr>
              <w:t>▲</w:t>
            </w:r>
            <w:r>
              <w:rPr>
                <w:sz w:val="24"/>
              </w:rPr>
              <w:t>支持毫秒级获取临床过程的实时数据，实现闭环实时展示。</w:t>
            </w:r>
            <w:r>
              <w:rPr>
                <w:sz w:val="24"/>
              </w:rPr>
              <w:t>（投标人提供实际应用截图）</w:t>
            </w:r>
          </w:p>
          <w:p>
            <w:pPr>
              <w:pStyle w:val="null3"/>
              <w:ind w:firstLine="480"/>
            </w:pPr>
            <w:r>
              <w:rPr>
                <w:sz w:val="24"/>
              </w:rPr>
              <w:t>12.1.3</w:t>
            </w:r>
            <w:r>
              <w:rPr>
                <w:sz w:val="24"/>
                <w:b/>
              </w:rPr>
              <w:t>▲</w:t>
            </w:r>
            <w:r>
              <w:rPr>
                <w:sz w:val="24"/>
              </w:rPr>
              <w:t>支持按执行系统批量导入、集中维护查询脚本及批量导出脚本。</w:t>
            </w:r>
            <w:r>
              <w:rPr>
                <w:sz w:val="24"/>
              </w:rPr>
              <w:t>（投标人提供实际应用截图）</w:t>
            </w:r>
          </w:p>
          <w:p>
            <w:pPr>
              <w:pStyle w:val="null3"/>
              <w:ind w:firstLine="480"/>
            </w:pPr>
            <w:r>
              <w:rPr>
                <w:sz w:val="24"/>
              </w:rPr>
              <w:t>12.1.4支持可按场景提供对应的闭环页面供业务系统调阅。</w:t>
            </w:r>
          </w:p>
          <w:p>
            <w:pPr>
              <w:pStyle w:val="null3"/>
              <w:ind w:firstLine="480"/>
            </w:pPr>
            <w:r>
              <w:rPr>
                <w:sz w:val="24"/>
              </w:rPr>
              <w:t>12.1.5</w:t>
            </w:r>
            <w:r>
              <w:rPr>
                <w:sz w:val="24"/>
                <w:b/>
              </w:rPr>
              <w:t>▲</w:t>
            </w:r>
            <w:r>
              <w:rPr>
                <w:sz w:val="24"/>
              </w:rPr>
              <w:t>具备以拖拉拽方式配置闭环流程节点功能。</w:t>
            </w:r>
            <w:r>
              <w:rPr>
                <w:sz w:val="24"/>
              </w:rPr>
              <w:t>（投标人提供实际应用截图）</w:t>
            </w:r>
          </w:p>
          <w:p>
            <w:pPr>
              <w:pStyle w:val="null3"/>
              <w:ind w:firstLine="480"/>
            </w:pPr>
            <w:r>
              <w:rPr>
                <w:sz w:val="24"/>
              </w:rPr>
              <w:t>12.1.6</w:t>
            </w:r>
            <w:r>
              <w:rPr>
                <w:sz w:val="24"/>
                <w:b/>
              </w:rPr>
              <w:t>▲</w:t>
            </w:r>
            <w:r>
              <w:rPr>
                <w:sz w:val="24"/>
              </w:rPr>
              <w:t>具备配置节点执行的时限标准功能，从而进行时限相关预警提醒。</w:t>
            </w:r>
            <w:r>
              <w:rPr>
                <w:sz w:val="24"/>
              </w:rPr>
              <w:t>（投标人提供实际应用截图）</w:t>
            </w:r>
          </w:p>
          <w:p>
            <w:pPr>
              <w:pStyle w:val="null3"/>
              <w:ind w:firstLine="480"/>
            </w:pPr>
            <w:r>
              <w:rPr>
                <w:sz w:val="24"/>
              </w:rPr>
              <w:t>12.1.7</w:t>
            </w:r>
            <w:r>
              <w:rPr>
                <w:sz w:val="24"/>
                <w:b/>
              </w:rPr>
              <w:t>▲</w:t>
            </w:r>
            <w:r>
              <w:rPr>
                <w:sz w:val="24"/>
              </w:rPr>
              <w:t>提供可视化闭环质控分析工具，展示节点缺失情况、核心字段空值情况、节点时间异常情况等。并提供按环展示节点缺失率排名及按系统展示节点缺失率排名。</w:t>
            </w:r>
            <w:r>
              <w:rPr>
                <w:sz w:val="24"/>
              </w:rPr>
              <w:t>（投标人提供实际应用截图）</w:t>
            </w:r>
          </w:p>
          <w:p>
            <w:pPr>
              <w:pStyle w:val="null3"/>
              <w:ind w:firstLine="480"/>
            </w:pPr>
            <w:r>
              <w:rPr>
                <w:sz w:val="24"/>
              </w:rPr>
              <w:t>12.1.8支持对全部闭环的监控概览，包含：闭环质控记录排名、质控排名按闭环或按系统。</w:t>
            </w:r>
          </w:p>
          <w:p>
            <w:pPr>
              <w:pStyle w:val="null3"/>
              <w:ind w:firstLine="480"/>
            </w:pPr>
            <w:r>
              <w:rPr>
                <w:sz w:val="24"/>
              </w:rPr>
              <w:t>12.1.9提供闭环节点的监控详情展示，包含：节点缺失情况、时间异常情况、必须展示字段空值情况。</w:t>
            </w:r>
          </w:p>
          <w:p>
            <w:pPr>
              <w:pStyle w:val="null3"/>
              <w:ind w:firstLine="480"/>
            </w:pPr>
            <w:r>
              <w:rPr>
                <w:sz w:val="24"/>
              </w:rPr>
              <w:t>12.1.10</w:t>
            </w:r>
            <w:r>
              <w:rPr>
                <w:sz w:val="24"/>
                <w:b/>
              </w:rPr>
              <w:t>▲</w:t>
            </w:r>
            <w:r>
              <w:rPr>
                <w:sz w:val="24"/>
              </w:rPr>
              <w:t>具备闭环展示前端界面自动校验节点信息展示是否完整功能，并提示缺失哪些内容，至少包含：缺失节点、时间异常节点。</w:t>
            </w:r>
            <w:r>
              <w:rPr>
                <w:sz w:val="24"/>
              </w:rPr>
              <w:t>（投标人提供实际应用截图）</w:t>
            </w:r>
          </w:p>
          <w:p>
            <w:pPr>
              <w:pStyle w:val="null3"/>
              <w:ind w:left="420"/>
            </w:pPr>
            <w:r>
              <w:rPr>
                <w:sz w:val="24"/>
                <w:b/>
              </w:rPr>
              <w:t>12.2</w:t>
            </w:r>
            <w:r>
              <w:rPr>
                <w:sz w:val="24"/>
                <w:b/>
              </w:rPr>
              <w:t>闭环展示</w:t>
            </w:r>
          </w:p>
          <w:p>
            <w:pPr>
              <w:pStyle w:val="null3"/>
              <w:ind w:left="420"/>
            </w:pPr>
            <w:r>
              <w:rPr>
                <w:sz w:val="24"/>
                <w:b/>
              </w:rPr>
              <w:t>12.2.1</w:t>
            </w:r>
            <w:r>
              <w:rPr>
                <w:sz w:val="24"/>
                <w:b/>
              </w:rPr>
              <w:t>住院口服药医嘱闭环</w:t>
            </w:r>
          </w:p>
          <w:p>
            <w:pPr>
              <w:pStyle w:val="null3"/>
              <w:ind w:firstLine="480"/>
            </w:pPr>
            <w:r>
              <w:rPr>
                <w:sz w:val="24"/>
              </w:rPr>
              <w:t>支持患者口服药医嘱的在各个医疗服务点上的人员、时间和状态的集中采集，节点包含：医嘱下达、医嘱作废（</w:t>
            </w:r>
            <w:r>
              <w:rPr>
                <w:sz w:val="24"/>
              </w:rPr>
              <w:t>DC）、医嘱审核、医嘱执行、药师自动审方通过（不通过）、药师人工审方通过（不通过）、住院药房发药、服药执行、停止医嘱。</w:t>
            </w:r>
          </w:p>
          <w:p>
            <w:pPr>
              <w:pStyle w:val="null3"/>
              <w:ind w:left="420"/>
            </w:pPr>
            <w:r>
              <w:rPr>
                <w:sz w:val="24"/>
                <w:b/>
              </w:rPr>
              <w:t>12.2.2</w:t>
            </w:r>
            <w:r>
              <w:rPr>
                <w:sz w:val="24"/>
                <w:b/>
              </w:rPr>
              <w:t>住院草药闭环</w:t>
            </w:r>
          </w:p>
          <w:p>
            <w:pPr>
              <w:pStyle w:val="null3"/>
              <w:ind w:firstLine="480"/>
            </w:pPr>
            <w:r>
              <w:rPr>
                <w:sz w:val="24"/>
              </w:rPr>
              <w:t>支持患者住院草药在各个医疗服务点上的人员、时间和状态的集中采集，节点包括：医嘱下达、医嘱作废（</w:t>
            </w:r>
            <w:r>
              <w:rPr>
                <w:sz w:val="24"/>
              </w:rPr>
              <w:t>DC）、医嘱审核、医嘱执行、药师自动审方通过（不通过）、药师人工审方通过（不通过）、住院药房发药、装箱转运、配送签收。</w:t>
            </w:r>
          </w:p>
          <w:p>
            <w:pPr>
              <w:pStyle w:val="null3"/>
              <w:ind w:left="420"/>
            </w:pPr>
            <w:r>
              <w:rPr>
                <w:sz w:val="24"/>
                <w:b/>
              </w:rPr>
              <w:t>12.2.3</w:t>
            </w:r>
            <w:r>
              <w:rPr>
                <w:sz w:val="24"/>
                <w:b/>
              </w:rPr>
              <w:t>住院出院带药闭环</w:t>
            </w:r>
          </w:p>
          <w:p>
            <w:pPr>
              <w:pStyle w:val="null3"/>
              <w:ind w:firstLine="480"/>
            </w:pPr>
            <w:r>
              <w:rPr>
                <w:sz w:val="24"/>
              </w:rPr>
              <w:t>支持患者住院出院带药的在各个医疗服务点上的人员、时间和状态的集中采集，节点包含</w:t>
            </w:r>
            <w:r>
              <w:rPr>
                <w:sz w:val="24"/>
              </w:rPr>
              <w:t>：医嘱下达、医嘱作废（</w:t>
            </w:r>
            <w:r>
              <w:rPr>
                <w:sz w:val="24"/>
              </w:rPr>
              <w:t>DC）、医嘱审核、医嘱执行、药师自动审方通过（不通过）、药师人工审方通过（不通过）、住院药房发药、装箱转运、配送签收、核对发药。</w:t>
            </w:r>
          </w:p>
          <w:p>
            <w:pPr>
              <w:pStyle w:val="null3"/>
              <w:ind w:left="420"/>
            </w:pPr>
            <w:r>
              <w:rPr>
                <w:sz w:val="24"/>
                <w:b/>
              </w:rPr>
              <w:t>12.2.4</w:t>
            </w:r>
            <w:r>
              <w:rPr>
                <w:sz w:val="24"/>
                <w:b/>
              </w:rPr>
              <w:t>住院输液医嘱闭环（静配）</w:t>
            </w:r>
          </w:p>
          <w:p>
            <w:pPr>
              <w:pStyle w:val="null3"/>
              <w:ind w:firstLine="480"/>
            </w:pPr>
            <w:r>
              <w:rPr>
                <w:sz w:val="24"/>
              </w:rPr>
              <w:t>支持患者输液医嘱的在各个医疗服务点上的人员、时间和状态的集中采集，节点包含：医嘱下达、医嘱作废（</w:t>
            </w:r>
            <w:r>
              <w:rPr>
                <w:sz w:val="24"/>
              </w:rPr>
              <w:t>DC）、医嘱审核、医嘱执行、药师自动审方通过（不通过）、药师人工审方通过（不通过）、住院药房发药、皮试结果录入、输液执行、输液巡视、输液停止、输液执行完毕、停止医嘱。</w:t>
            </w:r>
          </w:p>
          <w:p>
            <w:pPr>
              <w:pStyle w:val="null3"/>
              <w:ind w:left="420"/>
            </w:pPr>
            <w:r>
              <w:rPr>
                <w:sz w:val="24"/>
                <w:b/>
              </w:rPr>
              <w:t>12.2.5</w:t>
            </w:r>
            <w:r>
              <w:rPr>
                <w:sz w:val="24"/>
                <w:b/>
              </w:rPr>
              <w:t>住院输液医嘱闭环（非静配）</w:t>
            </w:r>
          </w:p>
          <w:p>
            <w:pPr>
              <w:pStyle w:val="null3"/>
              <w:ind w:firstLine="480"/>
            </w:pPr>
            <w:r>
              <w:rPr>
                <w:sz w:val="24"/>
              </w:rPr>
              <w:t>支持患者输液医嘱的在各个医疗服务点上的人员、时间和状态的集中采集，节点包含：医嘱下达、医嘱作废（</w:t>
            </w:r>
            <w:r>
              <w:rPr>
                <w:sz w:val="24"/>
              </w:rPr>
              <w:t>DC）、医嘱审核、医嘱执行、药师自动审方通过（不通过）、药师人工审方通过（不通过）、住院药房发药、皮试结果录入、输液执行、输液巡视、输液停止、输液执行完毕、停止医嘱。</w:t>
            </w:r>
          </w:p>
          <w:p>
            <w:pPr>
              <w:pStyle w:val="null3"/>
              <w:ind w:left="420"/>
            </w:pPr>
            <w:r>
              <w:rPr>
                <w:sz w:val="24"/>
                <w:b/>
              </w:rPr>
              <w:t>12.2.6</w:t>
            </w:r>
            <w:r>
              <w:rPr>
                <w:sz w:val="24"/>
                <w:b/>
              </w:rPr>
              <w:t>住院注射医嘱闭环</w:t>
            </w:r>
          </w:p>
          <w:p>
            <w:pPr>
              <w:pStyle w:val="null3"/>
              <w:ind w:firstLine="480"/>
            </w:pPr>
            <w:r>
              <w:rPr>
                <w:sz w:val="24"/>
              </w:rPr>
              <w:t>支持患者注射医嘱的在各个医疗服务点上的人员、时间和状态的集中采集，节点包含</w:t>
            </w:r>
            <w:r>
              <w:rPr>
                <w:sz w:val="24"/>
              </w:rPr>
              <w:t>：医嘱下达、医嘱作废（</w:t>
            </w:r>
            <w:r>
              <w:rPr>
                <w:sz w:val="24"/>
              </w:rPr>
              <w:t>DC）、医嘱审核、医嘱执行、药师自动审方通过（不通过）、药师人工审方通过（不通过）、住院药房发药、皮试开始、皮试结果录入、注射执行、停止医嘱。</w:t>
            </w:r>
          </w:p>
          <w:p>
            <w:pPr>
              <w:pStyle w:val="null3"/>
              <w:ind w:left="420"/>
            </w:pPr>
            <w:r>
              <w:rPr>
                <w:sz w:val="24"/>
                <w:b/>
              </w:rPr>
              <w:t>12.2.7</w:t>
            </w:r>
            <w:r>
              <w:rPr>
                <w:sz w:val="24"/>
                <w:b/>
              </w:rPr>
              <w:t>输血医嘱闭环</w:t>
            </w:r>
          </w:p>
          <w:p>
            <w:pPr>
              <w:pStyle w:val="null3"/>
              <w:ind w:firstLine="480"/>
            </w:pPr>
            <w:r>
              <w:rPr>
                <w:sz w:val="24"/>
              </w:rPr>
              <w:t>支持患者输血医嘱在各个医疗服务点上的人员、时间和状态的集中采集，节点包含</w:t>
            </w:r>
            <w:r>
              <w:rPr>
                <w:sz w:val="24"/>
              </w:rPr>
              <w:t>：输血申请、上级医生审核、上级医生审核不通过、科主任审核、科主任审核不通过、医务科审核、医务科审核不通过、医嘱审核、医嘱作废、医嘱执行、标本签收与申请单核对、交叉配血完成、护士申请领血、血库发血、护士领血接收、输注开始（双人核对）、输血巡视、输血终止、输血结束。</w:t>
            </w:r>
          </w:p>
          <w:p>
            <w:pPr>
              <w:pStyle w:val="null3"/>
              <w:ind w:left="420"/>
            </w:pPr>
            <w:r>
              <w:rPr>
                <w:sz w:val="24"/>
                <w:b/>
              </w:rPr>
              <w:t>12.2.8</w:t>
            </w:r>
            <w:r>
              <w:rPr>
                <w:sz w:val="24"/>
                <w:b/>
              </w:rPr>
              <w:t>会诊医嘱闭环</w:t>
            </w:r>
          </w:p>
          <w:p>
            <w:pPr>
              <w:pStyle w:val="null3"/>
              <w:ind w:firstLine="480"/>
            </w:pPr>
            <w:r>
              <w:rPr>
                <w:sz w:val="24"/>
              </w:rPr>
              <w:t>支持会诊医嘱闭环，跟踪会诊过程记录，包括：会诊申请、会诊审批、会诊接收、会诊指派、会诊答复、受邀科室会诊评价。</w:t>
            </w:r>
          </w:p>
          <w:p>
            <w:pPr>
              <w:pStyle w:val="null3"/>
              <w:ind w:left="420"/>
            </w:pPr>
            <w:r>
              <w:rPr>
                <w:sz w:val="24"/>
                <w:b/>
              </w:rPr>
              <w:t>12.2.9住院</w:t>
            </w:r>
            <w:r>
              <w:rPr>
                <w:b/>
              </w:rPr>
              <w:t>手术闭环</w:t>
            </w:r>
          </w:p>
          <w:p>
            <w:pPr>
              <w:pStyle w:val="null3"/>
              <w:ind w:firstLine="480"/>
            </w:pPr>
            <w:r>
              <w:rPr>
                <w:sz w:val="24"/>
              </w:rPr>
              <w:t>支持患者手术医嘱（主流程）在各个医疗服务点上的人员、时间和状态的集中采集，节点包含</w:t>
            </w:r>
            <w:r>
              <w:rPr>
                <w:sz w:val="24"/>
              </w:rPr>
              <w:t>：手术申请、手术医嘱作废、医嘱审核、手术安排、病人出区、入手术室、麻醉前核查、麻醉操作、手术前核查、手术开始、手术结束、麻醉结束、出手术间、入复苏室、出复苏室、出手术室、患者回病区。</w:t>
            </w:r>
          </w:p>
          <w:p>
            <w:pPr>
              <w:pStyle w:val="null3"/>
              <w:ind w:left="420"/>
            </w:pPr>
            <w:r>
              <w:rPr>
                <w:sz w:val="24"/>
                <w:b/>
              </w:rPr>
              <w:t>12.2.10住院</w:t>
            </w:r>
            <w:r>
              <w:rPr>
                <w:b/>
              </w:rPr>
              <w:t>康复治</w:t>
            </w:r>
            <w:r>
              <w:rPr>
                <w:sz w:val="24"/>
                <w:b/>
              </w:rPr>
              <w:t>疗闭环</w:t>
            </w:r>
          </w:p>
          <w:p>
            <w:pPr>
              <w:pStyle w:val="null3"/>
              <w:ind w:firstLine="480"/>
            </w:pPr>
            <w:r>
              <w:rPr>
                <w:sz w:val="24"/>
              </w:rPr>
              <w:t>支持患者住院康复治疗流程在各个医疗服务点上的人员、时间和状态的集中采集，节点包含</w:t>
            </w:r>
            <w:r>
              <w:rPr>
                <w:sz w:val="24"/>
              </w:rPr>
              <w:t>：电子申请、治疗评定、住院治疗计划、住院治疗预约、治疗执行、治疗疗程反馈。</w:t>
            </w:r>
          </w:p>
          <w:p>
            <w:pPr>
              <w:pStyle w:val="null3"/>
              <w:ind w:left="420"/>
            </w:pPr>
            <w:r>
              <w:rPr>
                <w:sz w:val="24"/>
                <w:b/>
              </w:rPr>
              <w:t>12.2.11住</w:t>
            </w:r>
            <w:r>
              <w:rPr>
                <w:b/>
              </w:rPr>
              <w:t>院高压氧治疗闭</w:t>
            </w:r>
            <w:r>
              <w:rPr>
                <w:sz w:val="24"/>
                <w:b/>
              </w:rPr>
              <w:t>环</w:t>
            </w:r>
          </w:p>
          <w:p>
            <w:pPr>
              <w:pStyle w:val="null3"/>
              <w:ind w:firstLine="480"/>
            </w:pPr>
            <w:r>
              <w:rPr>
                <w:sz w:val="24"/>
              </w:rPr>
              <w:t>支持患者住院高压氧治疗流程在各个医疗服务点上的人员、时间和状态的集中采集，节点包含</w:t>
            </w:r>
            <w:r>
              <w:rPr>
                <w:sz w:val="24"/>
              </w:rPr>
              <w:t>：电子申请、治疗评定、住院治疗计划、住院治疗预约、治疗执行、治疗疗程反馈。</w:t>
            </w:r>
          </w:p>
          <w:p>
            <w:pPr>
              <w:pStyle w:val="null3"/>
              <w:ind w:left="420"/>
            </w:pPr>
            <w:r>
              <w:rPr>
                <w:sz w:val="24"/>
                <w:b/>
              </w:rPr>
              <w:t>12.2.12</w:t>
            </w:r>
            <w:r>
              <w:rPr>
                <w:sz w:val="24"/>
                <w:b/>
              </w:rPr>
              <w:t>住院放疗治疗闭环</w:t>
            </w:r>
          </w:p>
          <w:p>
            <w:pPr>
              <w:pStyle w:val="null3"/>
              <w:ind w:firstLine="480"/>
            </w:pPr>
            <w:r>
              <w:rPr>
                <w:sz w:val="24"/>
              </w:rPr>
              <w:t>支持患者住院放疗治疗流程在各个医疗服务点上的人员、时间和状态的集中采集，节点包含</w:t>
            </w:r>
            <w:r>
              <w:rPr>
                <w:sz w:val="24"/>
              </w:rPr>
              <w:t>：电子申请、治疗评定、住院治疗计划、住院治疗预约、治疗执行、治疗疗程反馈。</w:t>
            </w:r>
          </w:p>
          <w:p>
            <w:pPr>
              <w:pStyle w:val="null3"/>
              <w:ind w:left="420"/>
            </w:pPr>
            <w:r>
              <w:rPr>
                <w:sz w:val="24"/>
                <w:b/>
              </w:rPr>
              <w:t>12.2.13</w:t>
            </w:r>
            <w:r>
              <w:rPr>
                <w:sz w:val="24"/>
                <w:b/>
              </w:rPr>
              <w:t>住院血透治疗闭环</w:t>
            </w:r>
          </w:p>
          <w:p>
            <w:pPr>
              <w:pStyle w:val="null3"/>
              <w:ind w:firstLine="480"/>
            </w:pPr>
            <w:r>
              <w:rPr>
                <w:sz w:val="24"/>
              </w:rPr>
              <w:t>持住院患者血透治疗流程在各个医疗服务点上的人员、时间和状态的集中采集，节点包含</w:t>
            </w:r>
            <w:r>
              <w:rPr>
                <w:sz w:val="24"/>
              </w:rPr>
              <w:t>：治疗登记申请、预约排床、签到确认方案、上机核对、上机治疗、治疗记录、患者下机、透后评估。</w:t>
            </w:r>
          </w:p>
          <w:p>
            <w:pPr>
              <w:pStyle w:val="null3"/>
              <w:ind w:left="420"/>
            </w:pPr>
            <w:r>
              <w:rPr>
                <w:sz w:val="24"/>
                <w:b/>
              </w:rPr>
              <w:t>12.2.14</w:t>
            </w:r>
            <w:r>
              <w:rPr>
                <w:sz w:val="24"/>
                <w:b/>
              </w:rPr>
              <w:t>住院检验闭环</w:t>
            </w:r>
          </w:p>
          <w:p>
            <w:pPr>
              <w:pStyle w:val="null3"/>
              <w:ind w:firstLine="480"/>
            </w:pPr>
            <w:r>
              <w:rPr>
                <w:sz w:val="24"/>
              </w:rPr>
              <w:t>支持患者住院常规检验标本在各个医疗服务点上的人员、时间和状态的集中采集，节点包含</w:t>
            </w:r>
            <w:r>
              <w:rPr>
                <w:sz w:val="24"/>
              </w:rPr>
              <w:t>：检验申请开立、医嘱作废、医嘱审核、医嘱执行、试管条码打印、标本采集、标本签收、报告审核、报告撤销、报告发布。</w:t>
            </w:r>
          </w:p>
          <w:p>
            <w:pPr>
              <w:pStyle w:val="null3"/>
              <w:ind w:left="420"/>
            </w:pPr>
            <w:r>
              <w:rPr>
                <w:sz w:val="24"/>
                <w:b/>
              </w:rPr>
              <w:t>12.2.15</w:t>
            </w:r>
            <w:r>
              <w:rPr>
                <w:sz w:val="24"/>
                <w:b/>
              </w:rPr>
              <w:t>住院微生物闭环</w:t>
            </w:r>
          </w:p>
          <w:p>
            <w:pPr>
              <w:pStyle w:val="null3"/>
              <w:ind w:firstLine="480"/>
            </w:pPr>
            <w:r>
              <w:rPr>
                <w:sz w:val="24"/>
              </w:rPr>
              <w:t>支持患者住院微生物标本在各个医疗服务点上的人员、时间和状态的集中采集，节点包含</w:t>
            </w:r>
            <w:r>
              <w:rPr>
                <w:sz w:val="24"/>
              </w:rPr>
              <w:t>：检验申请开立、医嘱作废、医嘱审核、医嘱执行、试管条码打印、标本采集、标本签收、报告审核、报告撤销、报告发布。</w:t>
            </w:r>
          </w:p>
          <w:p>
            <w:pPr>
              <w:pStyle w:val="null3"/>
              <w:ind w:left="420"/>
            </w:pPr>
            <w:r>
              <w:rPr>
                <w:sz w:val="24"/>
                <w:b/>
              </w:rPr>
              <w:t>12.2.16</w:t>
            </w:r>
            <w:r>
              <w:rPr>
                <w:sz w:val="24"/>
                <w:b/>
              </w:rPr>
              <w:t>住院检验危急值闭环</w:t>
            </w:r>
          </w:p>
          <w:p>
            <w:pPr>
              <w:pStyle w:val="null3"/>
              <w:ind w:firstLine="480"/>
            </w:pPr>
            <w:r>
              <w:rPr>
                <w:sz w:val="24"/>
              </w:rPr>
              <w:t>支持患者住院检验危急值在各个医疗服务点上的人员、时间和状态的集中采集，节点包含</w:t>
            </w:r>
            <w:r>
              <w:rPr>
                <w:sz w:val="24"/>
              </w:rPr>
              <w:t>：危急值生成、危急值复核发布、护士接收、医生处置危急值。</w:t>
            </w:r>
          </w:p>
          <w:p>
            <w:pPr>
              <w:pStyle w:val="null3"/>
              <w:ind w:left="420"/>
            </w:pPr>
            <w:r>
              <w:rPr>
                <w:sz w:val="24"/>
                <w:b/>
              </w:rPr>
              <w:t>12.2.17</w:t>
            </w:r>
            <w:r>
              <w:rPr>
                <w:sz w:val="24"/>
                <w:b/>
              </w:rPr>
              <w:t>住院放射检查闭环</w:t>
            </w:r>
          </w:p>
          <w:p>
            <w:pPr>
              <w:pStyle w:val="null3"/>
              <w:ind w:firstLine="480"/>
            </w:pPr>
            <w:r>
              <w:rPr>
                <w:sz w:val="24"/>
              </w:rPr>
              <w:t>支持患者住院放射在各个医疗服务点上的人员、时间和状态的集中采集，节点包含：电子申请、医嘱作废、医嘱审核、医嘱执行、检查预约、登记签到、分诊叫号、完成检查、报告审核、报告发布、报告撤销。</w:t>
            </w:r>
          </w:p>
          <w:p>
            <w:pPr>
              <w:pStyle w:val="null3"/>
              <w:ind w:left="420"/>
            </w:pPr>
            <w:r>
              <w:rPr>
                <w:sz w:val="24"/>
                <w:b/>
              </w:rPr>
              <w:t>12.2.18</w:t>
            </w:r>
            <w:r>
              <w:rPr>
                <w:sz w:val="24"/>
                <w:b/>
              </w:rPr>
              <w:t>住院超声检查闭环</w:t>
            </w:r>
          </w:p>
          <w:p>
            <w:pPr>
              <w:pStyle w:val="null3"/>
              <w:ind w:firstLine="480"/>
            </w:pPr>
            <w:r>
              <w:rPr>
                <w:sz w:val="24"/>
              </w:rPr>
              <w:t>支持患者住院超声在各个医疗服务点上的人员、时间和状态的集中采集，节点包含</w:t>
            </w:r>
            <w:r>
              <w:rPr>
                <w:sz w:val="24"/>
              </w:rPr>
              <w:t>：电子申请、医嘱作废、医嘱审核、医嘱执行、检查预约、登记签到、分诊叫号、完成检查、报告审核、报告发布、报告撤销。</w:t>
            </w:r>
          </w:p>
          <w:p>
            <w:pPr>
              <w:pStyle w:val="null3"/>
              <w:ind w:left="420"/>
            </w:pPr>
            <w:r>
              <w:rPr>
                <w:sz w:val="24"/>
                <w:b/>
              </w:rPr>
              <w:t>12.2.19</w:t>
            </w:r>
            <w:r>
              <w:rPr>
                <w:sz w:val="24"/>
                <w:b/>
              </w:rPr>
              <w:t>住院心电检查闭环</w:t>
            </w:r>
          </w:p>
          <w:p>
            <w:pPr>
              <w:pStyle w:val="null3"/>
              <w:ind w:firstLine="480"/>
            </w:pPr>
            <w:r>
              <w:rPr>
                <w:sz w:val="24"/>
              </w:rPr>
              <w:t>支持患者住院心电在各个医疗服务点上的人员、时间和状态的集中采集，节点包含</w:t>
            </w:r>
            <w:r>
              <w:rPr>
                <w:sz w:val="24"/>
              </w:rPr>
              <w:t>：电子申请、医嘱作废、医嘱审核、医嘱执行、检查预约、登记签到、分诊叫号、完成检查、报告审核、报告发布、报告撤销。</w:t>
            </w:r>
          </w:p>
          <w:p>
            <w:pPr>
              <w:pStyle w:val="null3"/>
              <w:ind w:left="420"/>
            </w:pPr>
            <w:r>
              <w:rPr>
                <w:sz w:val="24"/>
                <w:b/>
              </w:rPr>
              <w:t>12.2.20</w:t>
            </w:r>
            <w:r>
              <w:rPr>
                <w:sz w:val="24"/>
                <w:b/>
              </w:rPr>
              <w:t>住院内镜检查闭环</w:t>
            </w:r>
          </w:p>
          <w:p>
            <w:pPr>
              <w:pStyle w:val="null3"/>
              <w:ind w:firstLine="480"/>
            </w:pPr>
            <w:r>
              <w:rPr>
                <w:sz w:val="24"/>
              </w:rPr>
              <w:t>支持患者住院内镜在各个医疗服务点上的人员、时间和状态的集中采集，节点包含</w:t>
            </w:r>
            <w:r>
              <w:rPr>
                <w:sz w:val="24"/>
              </w:rPr>
              <w:t>：电子申请、医嘱作废、医嘱审核、医嘱执行、检查预约、登记签到、分诊叫号、完成检查、报告审核、报告发布、报告撤销。</w:t>
            </w:r>
          </w:p>
          <w:p>
            <w:pPr>
              <w:pStyle w:val="null3"/>
              <w:ind w:left="420"/>
            </w:pPr>
            <w:r>
              <w:rPr>
                <w:sz w:val="24"/>
                <w:b/>
              </w:rPr>
              <w:t>12.2.21</w:t>
            </w:r>
            <w:r>
              <w:rPr>
                <w:sz w:val="24"/>
                <w:b/>
              </w:rPr>
              <w:t>住院病理检查闭环</w:t>
            </w:r>
          </w:p>
          <w:p>
            <w:pPr>
              <w:pStyle w:val="null3"/>
              <w:ind w:firstLine="480"/>
            </w:pPr>
            <w:r>
              <w:rPr>
                <w:sz w:val="24"/>
              </w:rPr>
              <w:t>支持患者住院病理在各个医疗服务点上的人员、时间和状态的集中采集，节点包含</w:t>
            </w:r>
            <w:r>
              <w:rPr>
                <w:sz w:val="24"/>
              </w:rPr>
              <w:t>：病理申请、医嘱审核、医嘱执行、条码打印、标本采集、护工标本接收、标本签收、诊断报告、诊断审核、报告发布、报告撤销。</w:t>
            </w:r>
          </w:p>
          <w:p>
            <w:pPr>
              <w:pStyle w:val="null3"/>
              <w:ind w:left="420"/>
            </w:pPr>
            <w:r>
              <w:rPr>
                <w:sz w:val="24"/>
                <w:b/>
              </w:rPr>
              <w:t>12.2.22</w:t>
            </w:r>
            <w:r>
              <w:rPr>
                <w:sz w:val="24"/>
                <w:b/>
              </w:rPr>
              <w:t>住院放射危急值闭环</w:t>
            </w:r>
          </w:p>
          <w:p>
            <w:pPr>
              <w:pStyle w:val="null3"/>
              <w:ind w:firstLine="480"/>
            </w:pPr>
            <w:r>
              <w:rPr>
                <w:sz w:val="24"/>
              </w:rPr>
              <w:t>支持患者住院放射检查危急值在各个医疗服务点上的人员、时间和状态的集中采集，节点包含</w:t>
            </w:r>
            <w:r>
              <w:rPr>
                <w:sz w:val="24"/>
              </w:rPr>
              <w:t>：危急值生成、危急值复核发布、护士接收、医生处置危急值。</w:t>
            </w:r>
          </w:p>
          <w:p>
            <w:pPr>
              <w:pStyle w:val="null3"/>
              <w:ind w:left="420"/>
            </w:pPr>
            <w:r>
              <w:rPr>
                <w:sz w:val="24"/>
                <w:b/>
              </w:rPr>
              <w:t>12.2.23</w:t>
            </w:r>
            <w:r>
              <w:rPr>
                <w:sz w:val="24"/>
                <w:b/>
              </w:rPr>
              <w:t>住院超声危急值闭环</w:t>
            </w:r>
          </w:p>
          <w:p>
            <w:pPr>
              <w:pStyle w:val="null3"/>
              <w:ind w:firstLine="480"/>
            </w:pPr>
            <w:r>
              <w:rPr>
                <w:sz w:val="24"/>
              </w:rPr>
              <w:t>支持患者住院超声检查危急值在各个医疗服务点上的人员、时间和状态的集中采集，节点包含</w:t>
            </w:r>
            <w:r>
              <w:rPr>
                <w:sz w:val="24"/>
              </w:rPr>
              <w:t>：危急值生成、危急值复核发布、护士接收、医生处置危急值。</w:t>
            </w:r>
          </w:p>
          <w:p>
            <w:pPr>
              <w:pStyle w:val="null3"/>
              <w:ind w:left="420"/>
            </w:pPr>
            <w:r>
              <w:rPr>
                <w:sz w:val="24"/>
                <w:b/>
              </w:rPr>
              <w:t>12.2.24</w:t>
            </w:r>
            <w:r>
              <w:rPr>
                <w:sz w:val="24"/>
                <w:b/>
              </w:rPr>
              <w:t>住院心电危急值闭环</w:t>
            </w:r>
          </w:p>
          <w:p>
            <w:pPr>
              <w:pStyle w:val="null3"/>
              <w:ind w:firstLine="480"/>
            </w:pPr>
            <w:r>
              <w:rPr>
                <w:sz w:val="24"/>
              </w:rPr>
              <w:t>支持患者住院心电检查危急值在各个医疗服务点上的人员、时间和状态的集中采集，节点包含</w:t>
            </w:r>
            <w:r>
              <w:rPr>
                <w:sz w:val="24"/>
              </w:rPr>
              <w:t>：危急值生成、危急值复核发布、护士接收、医生处置危急值。</w:t>
            </w:r>
          </w:p>
          <w:p>
            <w:pPr>
              <w:pStyle w:val="null3"/>
              <w:ind w:left="420"/>
            </w:pPr>
            <w:r>
              <w:rPr>
                <w:sz w:val="24"/>
                <w:b/>
              </w:rPr>
              <w:t>12.2.25</w:t>
            </w:r>
            <w:r>
              <w:rPr>
                <w:sz w:val="24"/>
                <w:b/>
              </w:rPr>
              <w:t>住院内镜危急值闭环</w:t>
            </w:r>
          </w:p>
          <w:p>
            <w:pPr>
              <w:pStyle w:val="null3"/>
              <w:ind w:firstLine="480"/>
            </w:pPr>
            <w:r>
              <w:rPr>
                <w:sz w:val="24"/>
              </w:rPr>
              <w:t>支持患者住院内镜检查危急值在各个医疗服务点上的人员、时间和状态的集中采集，节点包含</w:t>
            </w:r>
            <w:r>
              <w:rPr>
                <w:sz w:val="24"/>
              </w:rPr>
              <w:t>：危急值生成、危急值复核发布、护士接收、医生处置危急值。</w:t>
            </w:r>
          </w:p>
          <w:p>
            <w:pPr>
              <w:pStyle w:val="null3"/>
              <w:ind w:left="420"/>
            </w:pPr>
            <w:r>
              <w:rPr>
                <w:sz w:val="24"/>
                <w:b/>
              </w:rPr>
              <w:t>12.2.26</w:t>
            </w:r>
            <w:r>
              <w:rPr>
                <w:sz w:val="24"/>
                <w:b/>
              </w:rPr>
              <w:t>住院病理危急值闭环</w:t>
            </w:r>
          </w:p>
          <w:p>
            <w:pPr>
              <w:pStyle w:val="null3"/>
              <w:ind w:firstLine="480"/>
            </w:pPr>
            <w:r>
              <w:rPr>
                <w:sz w:val="24"/>
              </w:rPr>
              <w:t>支持患者住院病理危急值在各个医疗服务点上的人员、时间和状态的集中采集，节点包含</w:t>
            </w:r>
            <w:r>
              <w:rPr>
                <w:sz w:val="24"/>
              </w:rPr>
              <w:t>：危急值生成、危急值复核发布、护士接收、医生处置危急值。</w:t>
            </w:r>
          </w:p>
          <w:p>
            <w:pPr>
              <w:pStyle w:val="null3"/>
              <w:ind w:left="420"/>
            </w:pPr>
            <w:r>
              <w:rPr>
                <w:sz w:val="24"/>
                <w:b/>
              </w:rPr>
              <w:t>12.2.27</w:t>
            </w:r>
            <w:r>
              <w:rPr>
                <w:sz w:val="24"/>
                <w:b/>
              </w:rPr>
              <w:t>门诊检验闭环</w:t>
            </w:r>
          </w:p>
          <w:p>
            <w:pPr>
              <w:pStyle w:val="null3"/>
              <w:ind w:firstLine="480"/>
            </w:pPr>
            <w:r>
              <w:rPr>
                <w:sz w:val="24"/>
              </w:rPr>
              <w:t>支持患者门诊常规检验标本在各个医疗服务点上的人员、时间和状态的集中采集，节点包含</w:t>
            </w:r>
            <w:r>
              <w:rPr>
                <w:sz w:val="24"/>
              </w:rPr>
              <w:t>：检验申请开立、缴费、试管条码打印、标本拒收、报告审核、报告撤销、报告发布。</w:t>
            </w:r>
          </w:p>
          <w:p>
            <w:pPr>
              <w:pStyle w:val="null3"/>
              <w:ind w:left="420"/>
            </w:pPr>
            <w:r>
              <w:rPr>
                <w:sz w:val="24"/>
                <w:b/>
              </w:rPr>
              <w:t>12.2.28</w:t>
            </w:r>
            <w:r>
              <w:rPr>
                <w:sz w:val="24"/>
                <w:b/>
              </w:rPr>
              <w:t>门诊微生物闭环</w:t>
            </w:r>
          </w:p>
          <w:p>
            <w:pPr>
              <w:pStyle w:val="null3"/>
              <w:ind w:firstLine="480"/>
            </w:pPr>
            <w:r>
              <w:rPr>
                <w:sz w:val="24"/>
              </w:rPr>
              <w:t>支持患者门诊微生物标本在各个医疗服务点上的人员、时间和状态的集中采集，节点包含</w:t>
            </w:r>
            <w:r>
              <w:rPr>
                <w:sz w:val="24"/>
              </w:rPr>
              <w:t>：检验申请开立、缴费、试管条码打印、标本拒收、报告审核、报告撤销、报告发布。</w:t>
            </w:r>
          </w:p>
          <w:p>
            <w:pPr>
              <w:pStyle w:val="null3"/>
              <w:ind w:left="420"/>
            </w:pPr>
            <w:r>
              <w:rPr>
                <w:sz w:val="24"/>
                <w:b/>
              </w:rPr>
              <w:t>12.2.29</w:t>
            </w:r>
            <w:r>
              <w:rPr>
                <w:sz w:val="24"/>
                <w:b/>
              </w:rPr>
              <w:t>门诊检验危急值闭环</w:t>
            </w:r>
          </w:p>
          <w:p>
            <w:pPr>
              <w:pStyle w:val="null3"/>
              <w:ind w:firstLine="480"/>
            </w:pPr>
            <w:r>
              <w:rPr>
                <w:sz w:val="24"/>
              </w:rPr>
              <w:t>支持患者门诊检验危急值在各个医疗服务点上的人员、时间和状态的集中采集，节点包含</w:t>
            </w:r>
            <w:r>
              <w:rPr>
                <w:sz w:val="24"/>
              </w:rPr>
              <w:t>：危急值生成、危急值复核发布、医生处置危急值。</w:t>
            </w:r>
          </w:p>
          <w:p>
            <w:pPr>
              <w:pStyle w:val="null3"/>
              <w:ind w:left="420"/>
            </w:pPr>
            <w:r>
              <w:rPr>
                <w:sz w:val="24"/>
                <w:b/>
              </w:rPr>
              <w:t>12.2.30</w:t>
            </w:r>
            <w:r>
              <w:rPr>
                <w:sz w:val="24"/>
                <w:b/>
              </w:rPr>
              <w:t>门诊放射检查闭环</w:t>
            </w:r>
          </w:p>
          <w:p>
            <w:pPr>
              <w:pStyle w:val="null3"/>
              <w:ind w:firstLine="480"/>
            </w:pPr>
            <w:r>
              <w:rPr>
                <w:sz w:val="24"/>
              </w:rPr>
              <w:t>支持患者门诊放射在各个医疗服务点上的人员、时间和状态的集中采集，节点包含</w:t>
            </w:r>
            <w:r>
              <w:rPr>
                <w:sz w:val="24"/>
              </w:rPr>
              <w:t>：检查申请单开立、缴费、检查预约、登记签到、分诊叫号、完成检查、报告审核、报告发布、报告撤销。</w:t>
            </w:r>
          </w:p>
          <w:p>
            <w:pPr>
              <w:pStyle w:val="null3"/>
              <w:ind w:left="420"/>
            </w:pPr>
            <w:r>
              <w:rPr>
                <w:sz w:val="24"/>
                <w:b/>
              </w:rPr>
              <w:t>12.2.31</w:t>
            </w:r>
            <w:r>
              <w:rPr>
                <w:sz w:val="24"/>
                <w:b/>
              </w:rPr>
              <w:t>门诊心电检查闭环</w:t>
            </w:r>
          </w:p>
          <w:p>
            <w:pPr>
              <w:pStyle w:val="null3"/>
              <w:ind w:firstLine="480"/>
            </w:pPr>
            <w:r>
              <w:rPr>
                <w:sz w:val="24"/>
              </w:rPr>
              <w:t>支持患者门诊心电在各个医疗服务点上的人员、时间和状态的集中采集，节点包含</w:t>
            </w:r>
            <w:r>
              <w:rPr>
                <w:sz w:val="24"/>
              </w:rPr>
              <w:t>：检查申请单开立、缴费、检查预约、登记签到、分诊叫号、完成检查、报告审核、报告发布、报告撤销。</w:t>
            </w:r>
          </w:p>
          <w:p>
            <w:pPr>
              <w:pStyle w:val="null3"/>
              <w:ind w:left="420"/>
            </w:pPr>
            <w:r>
              <w:rPr>
                <w:sz w:val="24"/>
                <w:b/>
              </w:rPr>
              <w:t>12.2.32</w:t>
            </w:r>
            <w:r>
              <w:rPr>
                <w:sz w:val="24"/>
                <w:b/>
              </w:rPr>
              <w:t>门诊超声检查闭环</w:t>
            </w:r>
          </w:p>
          <w:p>
            <w:pPr>
              <w:pStyle w:val="null3"/>
              <w:ind w:firstLine="480"/>
            </w:pPr>
            <w:r>
              <w:rPr>
                <w:sz w:val="24"/>
              </w:rPr>
              <w:t>支持患者门诊超声在各个医疗服务点上的人员、时间和状态的集中采集，节点包含</w:t>
            </w:r>
            <w:r>
              <w:rPr>
                <w:sz w:val="24"/>
              </w:rPr>
              <w:t>：检查申请单开立、缴费、检查预约、登记签到、分诊叫号、完成检查、报告审核、报告发布、报告撤销。</w:t>
            </w:r>
          </w:p>
          <w:p>
            <w:pPr>
              <w:pStyle w:val="null3"/>
              <w:ind w:left="420"/>
            </w:pPr>
            <w:r>
              <w:rPr>
                <w:sz w:val="24"/>
                <w:b/>
              </w:rPr>
              <w:t>12.2.33</w:t>
            </w:r>
            <w:r>
              <w:rPr>
                <w:sz w:val="24"/>
                <w:b/>
              </w:rPr>
              <w:t>门诊内镜检查闭环</w:t>
            </w:r>
          </w:p>
          <w:p>
            <w:pPr>
              <w:pStyle w:val="null3"/>
              <w:ind w:firstLine="480"/>
            </w:pPr>
            <w:r>
              <w:rPr>
                <w:sz w:val="24"/>
              </w:rPr>
              <w:t>支持患者门诊内镜在各个医疗服务点上的人员、时间和状态的集中采集，节点包含</w:t>
            </w:r>
            <w:r>
              <w:rPr>
                <w:sz w:val="24"/>
              </w:rPr>
              <w:t>：检查申请单开立、缴费、检查预约、登记签到、分诊叫号、完成检查、报告审核、报告发布、报告撤销。</w:t>
            </w:r>
          </w:p>
          <w:p>
            <w:pPr>
              <w:pStyle w:val="null3"/>
              <w:ind w:left="420"/>
            </w:pPr>
            <w:r>
              <w:rPr>
                <w:sz w:val="24"/>
                <w:b/>
              </w:rPr>
              <w:t>12.2.34</w:t>
            </w:r>
            <w:r>
              <w:rPr>
                <w:sz w:val="24"/>
                <w:b/>
              </w:rPr>
              <w:t>门诊病理检查闭环</w:t>
            </w:r>
          </w:p>
          <w:p>
            <w:pPr>
              <w:pStyle w:val="null3"/>
              <w:ind w:firstLine="480"/>
            </w:pPr>
            <w:r>
              <w:rPr>
                <w:sz w:val="24"/>
              </w:rPr>
              <w:t>支持患者门诊病理在各个医疗服务点上的人员、时间和状态的集中采集，节点包含</w:t>
            </w:r>
            <w:r>
              <w:rPr>
                <w:sz w:val="24"/>
              </w:rPr>
              <w:t>：检查申请单开立、缴费、检查预约、登记签到、分诊叫号、完成检查、报告审核、报告发布、报告撤销。。</w:t>
            </w:r>
          </w:p>
          <w:p>
            <w:pPr>
              <w:pStyle w:val="null3"/>
              <w:ind w:left="420"/>
            </w:pPr>
            <w:r>
              <w:rPr>
                <w:sz w:val="24"/>
                <w:b/>
              </w:rPr>
              <w:t>12.2.35</w:t>
            </w:r>
            <w:r>
              <w:rPr>
                <w:sz w:val="24"/>
                <w:b/>
              </w:rPr>
              <w:t>门诊放射危急值闭环</w:t>
            </w:r>
          </w:p>
          <w:p>
            <w:pPr>
              <w:pStyle w:val="null3"/>
              <w:ind w:firstLine="480"/>
            </w:pPr>
            <w:r>
              <w:rPr>
                <w:sz w:val="24"/>
              </w:rPr>
              <w:t>支持患者门诊放射检查危急值在各个医疗服务点上的人员、时间和状态的集中采集，节点包含</w:t>
            </w:r>
            <w:r>
              <w:rPr>
                <w:sz w:val="24"/>
              </w:rPr>
              <w:t>：危急值生成、危急值复核发布、医生处置危急值。</w:t>
            </w:r>
          </w:p>
          <w:p>
            <w:pPr>
              <w:pStyle w:val="null3"/>
              <w:ind w:left="420"/>
            </w:pPr>
            <w:r>
              <w:rPr>
                <w:sz w:val="24"/>
                <w:b/>
              </w:rPr>
              <w:t>12.2.36</w:t>
            </w:r>
            <w:r>
              <w:rPr>
                <w:sz w:val="24"/>
                <w:b/>
              </w:rPr>
              <w:t>门诊超声危急值闭环</w:t>
            </w:r>
          </w:p>
          <w:p>
            <w:pPr>
              <w:pStyle w:val="null3"/>
              <w:ind w:firstLine="480"/>
            </w:pPr>
            <w:r>
              <w:rPr>
                <w:sz w:val="24"/>
              </w:rPr>
              <w:t>支持患者门诊超声检查危急值在各个医疗服务点上的人员、时间和状态的集中采集，节点包含</w:t>
            </w:r>
            <w:r>
              <w:rPr>
                <w:sz w:val="24"/>
              </w:rPr>
              <w:t>：危急值生成、危急值复核发布、医生处置危急值。</w:t>
            </w:r>
          </w:p>
          <w:p>
            <w:pPr>
              <w:pStyle w:val="null3"/>
              <w:ind w:left="420"/>
            </w:pPr>
            <w:r>
              <w:rPr>
                <w:sz w:val="24"/>
                <w:b/>
              </w:rPr>
              <w:t>12.2.37</w:t>
            </w:r>
            <w:r>
              <w:rPr>
                <w:sz w:val="24"/>
                <w:b/>
              </w:rPr>
              <w:t>门诊心电危急值闭环</w:t>
            </w:r>
          </w:p>
          <w:p>
            <w:pPr>
              <w:pStyle w:val="null3"/>
              <w:ind w:firstLine="480"/>
            </w:pPr>
            <w:r>
              <w:rPr>
                <w:sz w:val="24"/>
              </w:rPr>
              <w:t>支持患者门诊心电检查危急值在各个医疗服务点上的人员、时间和状态的集中采集，节点包含</w:t>
            </w:r>
            <w:r>
              <w:rPr>
                <w:sz w:val="24"/>
              </w:rPr>
              <w:t>：危急值生成、危急值复核发布、医生处置危急值。</w:t>
            </w:r>
          </w:p>
          <w:p>
            <w:pPr>
              <w:pStyle w:val="null3"/>
              <w:ind w:left="420"/>
            </w:pPr>
            <w:r>
              <w:rPr>
                <w:sz w:val="24"/>
                <w:b/>
              </w:rPr>
              <w:t>12.2.38</w:t>
            </w:r>
            <w:r>
              <w:rPr>
                <w:sz w:val="24"/>
                <w:b/>
              </w:rPr>
              <w:t>门诊内镜危急值闭环</w:t>
            </w:r>
          </w:p>
          <w:p>
            <w:pPr>
              <w:pStyle w:val="null3"/>
              <w:ind w:firstLine="480"/>
            </w:pPr>
            <w:r>
              <w:rPr>
                <w:sz w:val="24"/>
              </w:rPr>
              <w:t>支持患者门诊内镜检查危急值在各个医疗服务点上的人员、时间和状态的集中采集，节点包含</w:t>
            </w:r>
            <w:r>
              <w:rPr>
                <w:sz w:val="24"/>
              </w:rPr>
              <w:t>：危急值生成、危急值复核发布、医生处置危急值。</w:t>
            </w:r>
          </w:p>
          <w:p>
            <w:pPr>
              <w:pStyle w:val="null3"/>
              <w:ind w:left="420"/>
            </w:pPr>
            <w:r>
              <w:rPr>
                <w:sz w:val="24"/>
                <w:b/>
              </w:rPr>
              <w:t>12.2.39</w:t>
            </w:r>
            <w:r>
              <w:rPr>
                <w:sz w:val="24"/>
                <w:b/>
              </w:rPr>
              <w:t>门诊病理危急值闭环</w:t>
            </w:r>
          </w:p>
          <w:p>
            <w:pPr>
              <w:pStyle w:val="null3"/>
              <w:ind w:firstLine="480"/>
            </w:pPr>
            <w:r>
              <w:rPr>
                <w:sz w:val="24"/>
              </w:rPr>
              <w:t>支持患者门诊病理检查危急值在各个医疗服务点上的人员、时间和状态的集中采集，节点包含</w:t>
            </w:r>
            <w:r>
              <w:rPr>
                <w:sz w:val="24"/>
              </w:rPr>
              <w:t>：危急值生成、危急值复核发布、医生处置危急值。</w:t>
            </w:r>
          </w:p>
          <w:p>
            <w:pPr>
              <w:pStyle w:val="null3"/>
              <w:ind w:left="420"/>
            </w:pPr>
            <w:r>
              <w:rPr>
                <w:sz w:val="24"/>
                <w:b/>
              </w:rPr>
              <w:t>12.2.40</w:t>
            </w:r>
            <w:r>
              <w:rPr>
                <w:sz w:val="24"/>
                <w:b/>
              </w:rPr>
              <w:t>门诊康复治疗闭环</w:t>
            </w:r>
          </w:p>
          <w:p>
            <w:pPr>
              <w:pStyle w:val="null3"/>
              <w:ind w:firstLine="480"/>
            </w:pPr>
            <w:r>
              <w:rPr>
                <w:sz w:val="24"/>
              </w:rPr>
              <w:t>支持患者门诊康复治疗流程在各个医疗服务点上的人员、时间和状态的集中采集，节点包含</w:t>
            </w:r>
            <w:r>
              <w:rPr>
                <w:sz w:val="24"/>
              </w:rPr>
              <w:t>：电子申请、治疗评定、门诊治疗计划、门诊治疗预约、治疗执行、治疗疗程反馈。</w:t>
            </w:r>
          </w:p>
          <w:p>
            <w:pPr>
              <w:pStyle w:val="null3"/>
              <w:ind w:left="420"/>
            </w:pPr>
            <w:r>
              <w:rPr>
                <w:sz w:val="24"/>
                <w:b/>
              </w:rPr>
              <w:t>12.2.41</w:t>
            </w:r>
            <w:r>
              <w:rPr>
                <w:sz w:val="24"/>
                <w:b/>
              </w:rPr>
              <w:t>门诊高压氧治疗闭环</w:t>
            </w:r>
          </w:p>
          <w:p>
            <w:pPr>
              <w:pStyle w:val="null3"/>
              <w:ind w:firstLine="480"/>
            </w:pPr>
            <w:r>
              <w:rPr>
                <w:sz w:val="24"/>
              </w:rPr>
              <w:t>支持患者门诊高压氧治疗流程在各个医疗服务点上的人员、时间和状态的集中采集，节点包含</w:t>
            </w:r>
            <w:r>
              <w:rPr>
                <w:sz w:val="24"/>
              </w:rPr>
              <w:t>：电子申请、治疗评定、门诊治疗计划、门诊治疗预约、治疗执行、治疗疗程反馈。</w:t>
            </w:r>
          </w:p>
          <w:p>
            <w:pPr>
              <w:pStyle w:val="null3"/>
              <w:ind w:left="420"/>
            </w:pPr>
            <w:r>
              <w:rPr>
                <w:sz w:val="24"/>
                <w:b/>
              </w:rPr>
              <w:t>12.2.42</w:t>
            </w:r>
            <w:r>
              <w:rPr>
                <w:sz w:val="24"/>
                <w:b/>
              </w:rPr>
              <w:t>门诊放疗治疗闭环</w:t>
            </w:r>
          </w:p>
          <w:p>
            <w:pPr>
              <w:pStyle w:val="null3"/>
              <w:ind w:firstLine="480"/>
            </w:pPr>
            <w:r>
              <w:rPr>
                <w:sz w:val="24"/>
              </w:rPr>
              <w:t>支持患者门诊放疗治疗流程在各个医疗服务点上的人员、时间和状态的集中采集，节点包含</w:t>
            </w:r>
            <w:r>
              <w:rPr>
                <w:sz w:val="24"/>
              </w:rPr>
              <w:t>：电子申请、治疗评定、门诊治疗计划、门诊治疗预约、治疗执行、治疗疗程反馈。</w:t>
            </w:r>
          </w:p>
          <w:p>
            <w:pPr>
              <w:pStyle w:val="null3"/>
              <w:ind w:left="420"/>
            </w:pPr>
            <w:r>
              <w:rPr>
                <w:sz w:val="24"/>
                <w:b/>
              </w:rPr>
              <w:t>12.2.43</w:t>
            </w:r>
            <w:r>
              <w:rPr>
                <w:sz w:val="24"/>
                <w:b/>
              </w:rPr>
              <w:t>门诊血透治疗闭环</w:t>
            </w:r>
          </w:p>
          <w:p>
            <w:pPr>
              <w:pStyle w:val="null3"/>
              <w:ind w:firstLine="480"/>
            </w:pPr>
            <w:r>
              <w:rPr>
                <w:sz w:val="24"/>
              </w:rPr>
              <w:t>支持门诊患者血透治疗流程在各个医疗服务点上的人员、时间和状态的集中采集，节点包含</w:t>
            </w:r>
            <w:r>
              <w:rPr>
                <w:sz w:val="24"/>
              </w:rPr>
              <w:t>：治疗登记申请、预约排床、签到确认方案、上机核对、上机治疗、治疗记录、患者下机、透后评估。</w:t>
            </w:r>
          </w:p>
          <w:p>
            <w:pPr>
              <w:pStyle w:val="null3"/>
              <w:ind w:left="420"/>
            </w:pPr>
            <w:r>
              <w:rPr>
                <w:sz w:val="24"/>
                <w:b/>
              </w:rPr>
              <w:t>12.2.44</w:t>
            </w:r>
            <w:r>
              <w:rPr>
                <w:sz w:val="24"/>
                <w:b/>
              </w:rPr>
              <w:t>门诊口服药处方闭环</w:t>
            </w:r>
          </w:p>
          <w:p>
            <w:pPr>
              <w:pStyle w:val="null3"/>
              <w:ind w:firstLine="480"/>
            </w:pPr>
            <w:r>
              <w:rPr>
                <w:sz w:val="24"/>
              </w:rPr>
              <w:t>支持患者门诊口服药医嘱的在各个医疗服务点上的人员、时间和状态的集中采集，节点包含</w:t>
            </w:r>
            <w:r>
              <w:rPr>
                <w:sz w:val="24"/>
              </w:rPr>
              <w:t>：处方开立、药师自动审方通过、药师自动审方不通过、药师人工审方通过、药师人工审方不通过、已缴费、药房配药、药房发药。</w:t>
            </w:r>
          </w:p>
          <w:p>
            <w:pPr>
              <w:pStyle w:val="null3"/>
              <w:ind w:left="420"/>
            </w:pPr>
            <w:r>
              <w:rPr>
                <w:sz w:val="24"/>
                <w:b/>
              </w:rPr>
              <w:t>12.2.45</w:t>
            </w:r>
            <w:r>
              <w:rPr>
                <w:sz w:val="24"/>
                <w:b/>
              </w:rPr>
              <w:t>门诊输液处方</w:t>
            </w:r>
            <w:r>
              <w:rPr>
                <w:sz w:val="24"/>
                <w:b/>
              </w:rPr>
              <w:t>(</w:t>
            </w:r>
            <w:r>
              <w:rPr>
                <w:sz w:val="24"/>
                <w:b/>
              </w:rPr>
              <w:t>无静配</w:t>
            </w:r>
            <w:r>
              <w:rPr>
                <w:sz w:val="24"/>
                <w:b/>
              </w:rPr>
              <w:t>)</w:t>
            </w:r>
            <w:r>
              <w:rPr>
                <w:sz w:val="24"/>
                <w:b/>
              </w:rPr>
              <w:t>闭环</w:t>
            </w:r>
          </w:p>
          <w:p>
            <w:pPr>
              <w:pStyle w:val="null3"/>
              <w:ind w:firstLine="480"/>
            </w:pPr>
            <w:r>
              <w:rPr>
                <w:sz w:val="24"/>
              </w:rPr>
              <w:t>支持患者门诊输液医嘱的在各个医疗服务点上的人员、时间和状态的集中采集，节点包含</w:t>
            </w:r>
            <w:r>
              <w:rPr>
                <w:sz w:val="24"/>
              </w:rPr>
              <w:t>：处方开立、药师自动审方通过、药师自动审方不通过、药师人工审方通过、药师人工审方不通过、皮试结果录入、已缴费、药房发药、输液开始、输液巡视、输液完毕。</w:t>
            </w:r>
          </w:p>
          <w:p>
            <w:pPr>
              <w:pStyle w:val="null3"/>
              <w:ind w:left="420"/>
            </w:pPr>
            <w:r>
              <w:rPr>
                <w:sz w:val="24"/>
                <w:b/>
              </w:rPr>
              <w:t>12.2.46</w:t>
            </w:r>
            <w:r>
              <w:rPr>
                <w:sz w:val="24"/>
                <w:b/>
              </w:rPr>
              <w:t>门诊注射处方闭环</w:t>
            </w:r>
          </w:p>
          <w:p>
            <w:pPr>
              <w:pStyle w:val="null3"/>
              <w:ind w:firstLine="480"/>
            </w:pPr>
            <w:r>
              <w:rPr>
                <w:sz w:val="24"/>
              </w:rPr>
              <w:t>支持患者门诊注射医嘱的在各个医疗服务点上的人员、时间和状态的集中采集，</w:t>
            </w:r>
            <w:r>
              <w:rPr>
                <w:sz w:val="24"/>
              </w:rPr>
              <w:t>节点包含</w:t>
            </w:r>
            <w:r>
              <w:rPr>
                <w:sz w:val="24"/>
              </w:rPr>
              <w:t>：处方开立、药师自动审方通过、药师自动审方不通过、药师人工审方通过、药师人工审方不通过、药房发药、皮试结果录入、已缴费、注射液配制、注射执行。</w:t>
            </w:r>
          </w:p>
          <w:p>
            <w:pPr>
              <w:pStyle w:val="null3"/>
              <w:ind w:left="420"/>
            </w:pPr>
            <w:r>
              <w:rPr>
                <w:sz w:val="24"/>
                <w:b/>
              </w:rPr>
              <w:t>12.2.47</w:t>
            </w:r>
            <w:r>
              <w:rPr>
                <w:sz w:val="24"/>
                <w:b/>
              </w:rPr>
              <w:t>门诊手术闭环</w:t>
            </w:r>
          </w:p>
          <w:p>
            <w:pPr>
              <w:pStyle w:val="null3"/>
              <w:ind w:firstLine="480"/>
            </w:pPr>
            <w:r>
              <w:rPr>
                <w:sz w:val="24"/>
              </w:rPr>
              <w:t>支持门诊手术医嘱的在各个医疗服务点上的人员、时间和状态的集中采集，支持患者手术医嘱在各个医疗服务点上的人员、时间和状态的集中采集，节点包含：已开立、已签署、手术安排、手术安排撤销、手术开始、手术结束。</w:t>
            </w:r>
          </w:p>
          <w:p>
            <w:pPr>
              <w:pStyle w:val="null3"/>
              <w:ind w:left="420"/>
            </w:pPr>
            <w:r>
              <w:rPr>
                <w:sz w:val="24"/>
                <w:b/>
              </w:rPr>
              <w:t>12.2.48</w:t>
            </w:r>
            <w:r>
              <w:rPr>
                <w:sz w:val="24"/>
                <w:b/>
              </w:rPr>
              <w:t>日间手术闭环</w:t>
            </w:r>
          </w:p>
          <w:p>
            <w:pPr>
              <w:pStyle w:val="null3"/>
              <w:ind w:firstLine="480"/>
            </w:pPr>
            <w:r>
              <w:rPr>
                <w:sz w:val="24"/>
              </w:rPr>
              <w:t>支持日间手术医嘱的在各个医疗服务点上的人员、时间和状态的集中采集，支持患者手术医嘱在各个医疗服务点上的人员、时间和状态的集中采集，节点包含：日间申请、日间申请已撤销、日间中心登记、日间中心登记已撤销、日间中心核对、日间中心核对已撤销、退出日间、预住院、预住院已撤销、专科评估、专科评估已撤销、麻醉评估、麻醉评估已撤销、预约排床已撤销、手术预约、手术预约已撤销、发送手术室、发送手术室已撤销、手术前宣教、手术安排、手术安排撤销、入院通知、入院登记、入院登记已撤销、入区登记、入区登记已撤销、术前访视、入手术室、麻醉前核查、入准备室、入室前核查、入手术间、麻醉操作开始、手术前核查、手术开始、手术中器械清点、手术结束、手术结束、手术后器械清点、麻醉结束、离室前核查、出手术间、入复苏室、出复苏室、出手术间、手术回区、日间术后随访。</w:t>
            </w:r>
          </w:p>
          <w:p>
            <w:pPr>
              <w:pStyle w:val="null3"/>
              <w:ind w:left="420"/>
            </w:pPr>
            <w:r>
              <w:rPr>
                <w:sz w:val="24"/>
                <w:b/>
              </w:rPr>
              <w:t>12.2.49</w:t>
            </w:r>
            <w:r>
              <w:rPr>
                <w:sz w:val="24"/>
                <w:b/>
              </w:rPr>
              <w:t>门诊患者示踪闭环</w:t>
            </w:r>
          </w:p>
          <w:p>
            <w:pPr>
              <w:pStyle w:val="null3"/>
              <w:ind w:firstLine="480"/>
            </w:pPr>
            <w:r>
              <w:rPr>
                <w:sz w:val="24"/>
              </w:rPr>
              <w:t>支持患者本次在医院就诊的物理位置和时间的集中采集，包括预约、挂号、开始就诊、就诊结束、检查完成。</w:t>
            </w:r>
          </w:p>
          <w:p>
            <w:pPr>
              <w:pStyle w:val="null3"/>
              <w:ind w:left="420"/>
            </w:pPr>
            <w:r>
              <w:rPr>
                <w:sz w:val="24"/>
                <w:b/>
              </w:rPr>
              <w:t>12.2.50</w:t>
            </w:r>
            <w:r>
              <w:rPr>
                <w:sz w:val="24"/>
                <w:b/>
              </w:rPr>
              <w:t>住院患者示踪闭环</w:t>
            </w:r>
          </w:p>
          <w:p>
            <w:pPr>
              <w:pStyle w:val="null3"/>
              <w:ind w:firstLine="480"/>
            </w:pPr>
            <w:r>
              <w:rPr>
                <w:sz w:val="24"/>
              </w:rPr>
              <w:t>支持患者本次在医院就诊的物理位置和时间的集中采集，节点包含</w:t>
            </w:r>
            <w:r>
              <w:rPr>
                <w:sz w:val="24"/>
              </w:rPr>
              <w:t>：入院登记、入区登记、转出病区、转入病区、检查离开病区、检查回到病区、手术离开病区、手术回到病区、治疗离开病区、治疗回到病区、患者出区、患者出院节点。</w:t>
            </w:r>
          </w:p>
          <w:p>
            <w:pPr>
              <w:pStyle w:val="null3"/>
              <w:ind w:left="420"/>
            </w:pPr>
            <w:r>
              <w:rPr>
                <w:sz w:val="24"/>
                <w:b/>
              </w:rPr>
              <w:t>12.2.51</w:t>
            </w:r>
            <w:r>
              <w:rPr>
                <w:sz w:val="24"/>
                <w:b/>
              </w:rPr>
              <w:t>病案质控闭环</w:t>
            </w:r>
          </w:p>
          <w:p>
            <w:pPr>
              <w:pStyle w:val="null3"/>
              <w:ind w:firstLine="480"/>
            </w:pPr>
            <w:r>
              <w:rPr>
                <w:sz w:val="24"/>
              </w:rPr>
              <w:t>支持时限提醒、病历锁定、解锁申请、解锁审核、提交质控、上级医生审核通过</w:t>
            </w:r>
            <w:r>
              <w:rPr>
                <w:sz w:val="24"/>
              </w:rPr>
              <w:t>/打回、环节质控、环节问题答复、病历归档、科级质控、院级质控、整改下发、整改答复环节数据采集，实现数据连续性存储。</w:t>
            </w:r>
          </w:p>
          <w:p>
            <w:pPr>
              <w:pStyle w:val="null3"/>
              <w:ind w:left="420"/>
            </w:pPr>
            <w:r>
              <w:rPr>
                <w:sz w:val="24"/>
                <w:b/>
              </w:rPr>
              <w:t>12.2.52MDT</w:t>
            </w:r>
            <w:r>
              <w:rPr>
                <w:sz w:val="24"/>
                <w:b/>
              </w:rPr>
              <w:t>会诊闭环</w:t>
            </w:r>
          </w:p>
          <w:p>
            <w:pPr>
              <w:pStyle w:val="null3"/>
              <w:ind w:firstLine="480"/>
            </w:pPr>
            <w:r>
              <w:rPr>
                <w:sz w:val="24"/>
              </w:rPr>
              <w:t>支持医师</w:t>
            </w:r>
            <w:r>
              <w:rPr>
                <w:sz w:val="24"/>
              </w:rPr>
              <w:t>MDT会诊在各个医疗服务点上的人员、时间和状态的集中采集，节点包含：已作废、已签署、已签收、签收已取消、主任审核通过、主任审核不通过、调度不通过、调度通过、会诊已接收、已撤销会诊接收、会诊已指派、会诊已签到、会诊已答复、会诊答复已取消、已补充答复、提交会诊总结、受邀科室会诊已反馈、申请科室已评价。</w:t>
            </w:r>
          </w:p>
          <w:p>
            <w:pPr>
              <w:pStyle w:val="null3"/>
              <w:ind w:left="420"/>
            </w:pPr>
            <w:r>
              <w:rPr>
                <w:sz w:val="24"/>
                <w:b/>
              </w:rPr>
              <w:t>12.2.53</w:t>
            </w:r>
            <w:r>
              <w:rPr>
                <w:sz w:val="24"/>
                <w:b/>
              </w:rPr>
              <w:t>高值耗材闭环</w:t>
            </w:r>
          </w:p>
          <w:p>
            <w:pPr>
              <w:pStyle w:val="null3"/>
              <w:ind w:firstLine="480"/>
            </w:pPr>
            <w:r>
              <w:rPr>
                <w:sz w:val="24"/>
              </w:rPr>
              <w:t>支持高值耗材医嘱的在各个医疗服务点上的人员、时间和状态的集中采集，包括高值耗材医嘱开立、医嘱签收、医嘱申请、医嘱确认、耗材出库、耗材签收等。</w:t>
            </w:r>
          </w:p>
          <w:p>
            <w:pPr>
              <w:pStyle w:val="null3"/>
              <w:ind w:left="420"/>
            </w:pPr>
            <w:r>
              <w:rPr>
                <w:sz w:val="24"/>
                <w:b/>
              </w:rPr>
              <w:t>12.2.54</w:t>
            </w:r>
            <w:r>
              <w:rPr>
                <w:sz w:val="24"/>
                <w:b/>
              </w:rPr>
              <w:t>不良反应闭环</w:t>
            </w:r>
          </w:p>
          <w:p>
            <w:pPr>
              <w:pStyle w:val="null3"/>
              <w:ind w:firstLine="480"/>
            </w:pPr>
            <w:r>
              <w:rPr>
                <w:sz w:val="24"/>
              </w:rPr>
              <w:t>支持高值耗材医嘱的在各个医疗服务点上的人员、时间和状态的集中采集，包括不良事件已上报、病区护士长审核通过、病区护士长审核不通过、科护士长审核通过、科护士长审核不通过、不良事件主任审核通过、不良事件主任审核不通过。</w:t>
            </w:r>
          </w:p>
          <w:p>
            <w:pPr>
              <w:pStyle w:val="null3"/>
              <w:ind w:left="420"/>
            </w:pPr>
            <w:r>
              <w:rPr>
                <w:sz w:val="24"/>
                <w:b/>
              </w:rPr>
              <w:t>12.2.55</w:t>
            </w:r>
            <w:r>
              <w:rPr>
                <w:sz w:val="24"/>
                <w:b/>
              </w:rPr>
              <w:t>消毒包闭环</w:t>
            </w:r>
          </w:p>
          <w:p>
            <w:pPr>
              <w:pStyle w:val="null3"/>
              <w:ind w:firstLine="480"/>
            </w:pPr>
            <w:r>
              <w:rPr>
                <w:sz w:val="24"/>
              </w:rPr>
              <w:t>支持消毒包医嘱的在各个医疗服务点上的人员、时间和状态的集中采集，包括回收登记、清洗登记、清洗检测、清洗质检、配包核对、包装登记、灭菌登记、灭菌检测、上架、发放、科室已使用等。</w:t>
            </w:r>
          </w:p>
          <w:p>
            <w:pPr>
              <w:pStyle w:val="null3"/>
              <w:ind w:left="420"/>
            </w:pPr>
            <w:r>
              <w:rPr>
                <w:sz w:val="24"/>
                <w:b/>
              </w:rPr>
              <w:t>12.2.56 pacs</w:t>
            </w:r>
            <w:r>
              <w:rPr>
                <w:sz w:val="24"/>
                <w:b/>
              </w:rPr>
              <w:t>图像闭环</w:t>
            </w:r>
          </w:p>
          <w:p>
            <w:pPr>
              <w:pStyle w:val="null3"/>
              <w:ind w:firstLine="480"/>
            </w:pPr>
            <w:r>
              <w:rPr>
                <w:sz w:val="24"/>
              </w:rPr>
              <w:t>支持</w:t>
            </w:r>
            <w:r>
              <w:rPr>
                <w:sz w:val="24"/>
              </w:rPr>
              <w:t>pacs图像闭环包括: 已开立、已签署、检查出区、检查回区、已预约、预约已取消、预约已修改、已作废、已签收、签收已取消、已申请、取消申请、检查签到、检查分诊叫号、检查前核对、检查已完成、图像匹配等。</w:t>
            </w:r>
          </w:p>
          <w:p>
            <w:pPr>
              <w:pStyle w:val="null3"/>
              <w:ind w:firstLine="482"/>
            </w:pPr>
            <w:r>
              <w:rPr>
                <w:sz w:val="24"/>
                <w:b/>
              </w:rPr>
              <w:t>13.</w:t>
            </w:r>
            <w:r>
              <w:rPr>
                <w:sz w:val="24"/>
                <w:b/>
              </w:rPr>
              <w:t>互联互通标准化</w:t>
            </w:r>
          </w:p>
          <w:p>
            <w:pPr>
              <w:pStyle w:val="null3"/>
              <w:ind w:left="420"/>
            </w:pPr>
            <w:r>
              <w:rPr>
                <w:b/>
              </w:rPr>
              <w:t>13.1</w:t>
            </w:r>
            <w:r>
              <w:rPr>
                <w:b/>
              </w:rPr>
              <w:t>标准数据集</w:t>
            </w:r>
          </w:p>
          <w:p>
            <w:pPr>
              <w:pStyle w:val="null3"/>
              <w:ind w:firstLine="480"/>
            </w:pPr>
            <w:r>
              <w:rPr>
                <w:sz w:val="24"/>
              </w:rPr>
              <w:t>13.1.1</w:t>
            </w:r>
            <w:r>
              <w:rPr>
                <w:sz w:val="24"/>
              </w:rPr>
              <w:t>支持从第三方数据库中抽取原始数据，对抽取数据从非标数据转化为标准数据，并对标准数据进行自动化校验。</w:t>
            </w:r>
          </w:p>
          <w:p>
            <w:pPr>
              <w:pStyle w:val="null3"/>
              <w:ind w:firstLine="480"/>
            </w:pPr>
            <w:r>
              <w:rPr>
                <w:sz w:val="24"/>
              </w:rPr>
              <w:t>13.1.2</w:t>
            </w:r>
            <w:r>
              <w:rPr>
                <w:sz w:val="24"/>
              </w:rPr>
              <w:t>具备标准化数据集功能，包括：患者基本信息数据集标准化、基本健康信息数据集标准化、卫生事件摘要数据集标准化、医疗费用记录数据集标准化、门急诊病历数据集标准化、西药处方数据集标准化、中药处方数据集标准化、检查记录数据集标准化、检验记录数据集标准化、治疗记录数据集标准化、一般手术记录数据集标准化、麻醉术前访视记录数据集标准化、麻醉记录数据集标准化、麻醉术后访视记录数据集标准化、输血记录数据集标准化、阴道分娩数据集标准化、一般护理记录数据集标准化、病危（重）护理记录数据集标准化、手术护理记录数据集标准化、生命体征测量记录数据集标准化、出入量记录数据集标准化、高值耗材使用记录数据集标准化、入院评估记录数据集标准化、护理计划记录数据集标准化、出院评估与指导记录数据集标准化、手术同意书数据集标准化、麻醉知情同意书数据集标准化、输血治疗同意书数据集标准化、特殊检查及特殊治疗同意书数据集标准化、病危（重）通知书数据集标准化、其他知情同意书数据集标准化、住院病案首页数据集标准化、中医住院病案首页数据集标准化、入院记录数据集标准化、</w:t>
            </w:r>
            <w:r>
              <w:rPr>
                <w:sz w:val="24"/>
              </w:rPr>
              <w:t>24h内入出院记录数据集标准化、24h内入院死亡记录数据集标准化、首次病程记录数据集标准化、日常病程记录数据集标准化、上级医师查房记录数据集标准化、疑难病例讨论数据集标准化、交接班记录数据集标准化、转科记录数据集标准化、阶段小结数据集标准化、抢救记录数据集标准化、会诊记录数据集标准化、术前小结数据集标准化、术前讨论数据集标准化、术后首次病程记录数据集标准化、出院记录数据集标准化、死亡记录数据集标准化、死亡病例讨论记录数据集标准化、住院医嘱数据集标准化、出院小结数据集标准化、转诊（院）记录数据集标准化、医疗机构信息数据集标准化。</w:t>
            </w:r>
          </w:p>
          <w:p>
            <w:pPr>
              <w:pStyle w:val="null3"/>
              <w:ind w:left="420"/>
            </w:pPr>
            <w:r>
              <w:rPr>
                <w:b/>
              </w:rPr>
              <w:t xml:space="preserve">13.2 </w:t>
            </w:r>
            <w:r>
              <w:rPr>
                <w:b/>
              </w:rPr>
              <w:t>CDA</w:t>
            </w:r>
            <w:r>
              <w:rPr>
                <w:b/>
              </w:rPr>
              <w:t>共享文档</w:t>
            </w:r>
          </w:p>
          <w:p>
            <w:pPr>
              <w:pStyle w:val="null3"/>
              <w:ind w:firstLine="480"/>
            </w:pPr>
            <w:r>
              <w:rPr>
                <w:sz w:val="24"/>
              </w:rPr>
              <w:t>具备标准化共享文档功能，包括：病历摘要共享文档标准化、门（急）诊病历共享文档标准化、急诊留观病历共享文档标准化、西药处方共享文档标准化、中药处方共享文档标准化、检查报告共享文档标准化、检验报告共享文档标准化、治疗记录共享文档标准化、一般手术记录共享文档标准化、麻醉术前访视记录共享文档标准化、麻醉记录共享文档标准化、麻醉术后访视记录共享文档标准化、输血记录共享文档标准化、一般护理记录共享文档标准化、病重（病危）护理记录共享文档标准化、手术护理记录共享文档标准化、生命体征测量记录共享文档标准化、出入量记录共享文档标准化、高值耗材使用记录共享文档标准化、入院评估共享文档标准化、护理计划共享文档标准化、出院评估与指导共享文档标准化、手术同意书共享文档标准化、麻醉知情同意书共享文档标准化、输血治疗同意书共享文档标准化、特殊检查及特殊治疗同意书共享文档标准化、病危（重）通知书共享文档标准化、其他知情告知同意书共享文档标准化、住院病案首页共享文档标准化、中医住院病案首页共享文档标准化、入院记录共享文档标准化、</w:t>
            </w:r>
            <w:r>
              <w:rPr>
                <w:sz w:val="24"/>
              </w:rPr>
              <w:t>24小时内入出院共享文档标准化、24小时内入院死亡记录共享文档标准化、住院病程记录首次病程记录共享文档标准化、住院病程记录日常病程记录共享文档标准化、住院病程记录上级医师查房记录共享文档标准化、住院病程记录疑难病例讨论记录共享文档标准化、住院病程记录 交接班记录共享文档标准化、住院病程记录 转科记录共享文档标准化、住院病程记录 阶段小结共享文档标准化、住院病程记录 抢救记录共享文档标准化、住院病程记录会诊记录共享文档标准化、住院病程记录 术前小结共享文档标准化、住院病程记录 术前讨论共享文档标准化、住院病程记录 术后首次病程记录共享文档标准化、住院病程记录 出院记录共享文档标准化、住院病程记录 死亡记录共享文档标准化、住院病程记录 死亡病例讨论记录共享文档标准化、住院医嘱共享文档标准化、出院小结共享文档标准化。</w:t>
            </w:r>
          </w:p>
          <w:p>
            <w:pPr>
              <w:pStyle w:val="null3"/>
              <w:ind w:left="420"/>
            </w:pPr>
            <w:r>
              <w:rPr>
                <w:b/>
              </w:rPr>
              <w:t>13.3</w:t>
            </w:r>
            <w:r>
              <w:rPr>
                <w:b/>
              </w:rPr>
              <w:t>互联互通共享文档制作</w:t>
            </w:r>
          </w:p>
          <w:p>
            <w:pPr>
              <w:pStyle w:val="null3"/>
              <w:ind w:firstLine="480"/>
            </w:pPr>
            <w:r>
              <w:rPr>
                <w:sz w:val="24"/>
              </w:rPr>
              <w:t>13.3.1</w:t>
            </w:r>
            <w:r>
              <w:rPr>
                <w:sz w:val="24"/>
              </w:rPr>
              <w:t>互联互通标准化工具是基于数据中心平台的应用系统，按照医院互联互通标准要求对院内数据进行标准化转换及上传。</w:t>
            </w:r>
          </w:p>
          <w:p>
            <w:pPr>
              <w:pStyle w:val="null3"/>
              <w:ind w:firstLine="480"/>
            </w:pPr>
            <w:r>
              <w:rPr>
                <w:sz w:val="24"/>
              </w:rPr>
              <w:t>13.3.2</w:t>
            </w:r>
            <w:r>
              <w:rPr>
                <w:sz w:val="24"/>
              </w:rPr>
              <w:t>支持标准知识库内置管理。</w:t>
            </w:r>
          </w:p>
          <w:p>
            <w:pPr>
              <w:pStyle w:val="null3"/>
              <w:ind w:firstLine="480"/>
            </w:pPr>
            <w:r>
              <w:rPr>
                <w:sz w:val="24"/>
              </w:rPr>
              <w:t>13.3.3</w:t>
            </w:r>
            <w:r>
              <w:rPr>
                <w:sz w:val="24"/>
              </w:rPr>
              <w:t>支持内置国家标准校验规则，支持可视化共享文档管理模板。</w:t>
            </w:r>
          </w:p>
          <w:p>
            <w:pPr>
              <w:pStyle w:val="null3"/>
              <w:ind w:firstLine="480"/>
            </w:pPr>
            <w:r>
              <w:rPr>
                <w:sz w:val="24"/>
              </w:rPr>
              <w:t>13.3.4</w:t>
            </w:r>
            <w:r>
              <w:rPr>
                <w:sz w:val="24"/>
              </w:rPr>
              <w:t>支持源数据智能调试。</w:t>
            </w:r>
          </w:p>
          <w:p>
            <w:pPr>
              <w:pStyle w:val="null3"/>
              <w:ind w:firstLine="480"/>
            </w:pPr>
            <w:r>
              <w:rPr>
                <w:sz w:val="24"/>
              </w:rPr>
              <w:t>13.3.5</w:t>
            </w:r>
            <w:r>
              <w:rPr>
                <w:sz w:val="24"/>
              </w:rPr>
              <w:t>支持非标数据与标准数据之间转换调试，数据组装环节定位清晰。</w:t>
            </w:r>
          </w:p>
          <w:p>
            <w:pPr>
              <w:pStyle w:val="null3"/>
              <w:ind w:firstLine="480"/>
            </w:pPr>
            <w:r>
              <w:rPr>
                <w:sz w:val="24"/>
              </w:rPr>
              <w:t>13.3.6</w:t>
            </w:r>
            <w:r>
              <w:rPr>
                <w:sz w:val="24"/>
              </w:rPr>
              <w:t>支持标准数据交互转化。</w:t>
            </w:r>
          </w:p>
          <w:p>
            <w:pPr>
              <w:pStyle w:val="null3"/>
              <w:ind w:firstLine="480"/>
            </w:pPr>
            <w:r>
              <w:rPr>
                <w:sz w:val="24"/>
              </w:rPr>
              <w:t>13.3.7</w:t>
            </w:r>
            <w:r>
              <w:rPr>
                <w:sz w:val="24"/>
              </w:rPr>
              <w:t>支持与主数据映射功能一体化集成，院标到国标的标准化转换。</w:t>
            </w:r>
          </w:p>
          <w:p>
            <w:pPr>
              <w:pStyle w:val="null3"/>
              <w:ind w:firstLine="480"/>
            </w:pPr>
            <w:r>
              <w:rPr>
                <w:sz w:val="24"/>
              </w:rPr>
              <w:t>13.3.8</w:t>
            </w:r>
            <w:r>
              <w:rPr>
                <w:sz w:val="24"/>
              </w:rPr>
              <w:t>支持共享文档生成调阅。</w:t>
            </w:r>
          </w:p>
          <w:p>
            <w:pPr>
              <w:pStyle w:val="null3"/>
              <w:ind w:firstLine="480"/>
            </w:pPr>
            <w:r>
              <w:rPr>
                <w:sz w:val="24"/>
              </w:rPr>
              <w:t>13.3.9</w:t>
            </w:r>
            <w:r>
              <w:rPr>
                <w:sz w:val="24"/>
              </w:rPr>
              <w:t>支持共享文档标准化模板生成。</w:t>
            </w:r>
          </w:p>
          <w:p>
            <w:pPr>
              <w:pStyle w:val="null3"/>
              <w:ind w:firstLine="480"/>
            </w:pPr>
            <w:r>
              <w:rPr>
                <w:sz w:val="24"/>
              </w:rPr>
              <w:t>13.3.10</w:t>
            </w:r>
            <w:r>
              <w:rPr>
                <w:sz w:val="24"/>
              </w:rPr>
              <w:t>支持共享文档文档浏览、检索和调阅功能。</w:t>
            </w:r>
          </w:p>
          <w:p>
            <w:pPr>
              <w:pStyle w:val="null3"/>
              <w:ind w:firstLine="480"/>
            </w:pPr>
            <w:r>
              <w:rPr>
                <w:sz w:val="24"/>
              </w:rPr>
              <w:t>13.3.11</w:t>
            </w:r>
            <w:r>
              <w:rPr>
                <w:sz w:val="24"/>
              </w:rPr>
              <w:t>支持跨系统间调阅浏览。</w:t>
            </w:r>
          </w:p>
          <w:p>
            <w:pPr>
              <w:pStyle w:val="null3"/>
              <w:ind w:firstLine="482"/>
            </w:pPr>
            <w:r>
              <w:rPr>
                <w:sz w:val="24"/>
                <w:b/>
                <w:color w:val="000000"/>
              </w:rPr>
              <w:t>14.业务系统标准化改造</w:t>
            </w:r>
          </w:p>
          <w:p>
            <w:pPr>
              <w:pStyle w:val="null3"/>
              <w:ind w:left="420"/>
            </w:pPr>
            <w:r>
              <w:rPr>
                <w:sz w:val="24"/>
              </w:rPr>
              <w:t>14.1</w:t>
            </w:r>
            <w:r>
              <w:rPr>
                <w:sz w:val="24"/>
              </w:rPr>
              <w:t>统一患者主索引改造</w:t>
            </w:r>
          </w:p>
          <w:p>
            <w:pPr>
              <w:pStyle w:val="null3"/>
            </w:pPr>
            <w:r>
              <w:rPr>
                <w:sz w:val="24"/>
              </w:rPr>
              <w:t>对</w:t>
            </w:r>
            <w:r>
              <w:rPr>
                <w:sz w:val="24"/>
              </w:rPr>
              <w:t>现有</w:t>
            </w:r>
            <w:r>
              <w:rPr>
                <w:sz w:val="24"/>
              </w:rPr>
              <w:t>基础</w:t>
            </w:r>
            <w:r>
              <w:rPr>
                <w:sz w:val="24"/>
              </w:rPr>
              <w:t>HIS</w:t>
            </w:r>
            <w:r>
              <w:rPr>
                <w:sz w:val="24"/>
              </w:rPr>
              <w:t>、门诊医生站、住院医生站、住院护士站、检验、检查、治疗等业务系统进行统一主索引改造，使得患者在</w:t>
            </w:r>
            <w:r>
              <w:rPr>
                <w:sz w:val="24"/>
              </w:rPr>
              <w:t>这些</w:t>
            </w:r>
            <w:r>
              <w:rPr>
                <w:sz w:val="24"/>
              </w:rPr>
              <w:t>业务系统中形成唯一的身份识别和诊疗档案。</w:t>
            </w:r>
          </w:p>
          <w:p>
            <w:pPr>
              <w:pStyle w:val="null3"/>
              <w:ind w:left="420"/>
            </w:pPr>
            <w:r>
              <w:rPr>
                <w:sz w:val="24"/>
              </w:rPr>
              <w:t>14.2</w:t>
            </w:r>
            <w:r>
              <w:rPr>
                <w:sz w:val="24"/>
              </w:rPr>
              <w:t>统一数据标准改造</w:t>
            </w:r>
          </w:p>
          <w:p>
            <w:pPr>
              <w:pStyle w:val="null3"/>
            </w:pPr>
            <w:r>
              <w:rPr>
                <w:sz w:val="24"/>
              </w:rPr>
              <w:t>对</w:t>
            </w:r>
            <w:r>
              <w:rPr>
                <w:sz w:val="24"/>
              </w:rPr>
              <w:t>现有</w:t>
            </w:r>
            <w:r>
              <w:rPr>
                <w:sz w:val="24"/>
              </w:rPr>
              <w:t>基础</w:t>
            </w:r>
            <w:r>
              <w:rPr>
                <w:sz w:val="24"/>
              </w:rPr>
              <w:t>HIS</w:t>
            </w:r>
            <w:r>
              <w:rPr>
                <w:sz w:val="24"/>
              </w:rPr>
              <w:t>、门诊医生站、住院医生站、住院护士站、检验、检查、治疗等业务系统进行统一</w:t>
            </w:r>
            <w:r>
              <w:rPr>
                <w:sz w:val="24"/>
              </w:rPr>
              <w:t>数据标准</w:t>
            </w:r>
            <w:r>
              <w:rPr>
                <w:sz w:val="24"/>
              </w:rPr>
              <w:t>改造</w:t>
            </w:r>
            <w:r>
              <w:rPr>
                <w:sz w:val="24"/>
              </w:rPr>
              <w:t>，使得这些业务系统在业务数据采集和生产过程中遵循统一的数据标准，从生产环节把控数据质量，提高数据一致性、完整性、可用性。</w:t>
            </w:r>
          </w:p>
          <w:p>
            <w:pPr>
              <w:pStyle w:val="null3"/>
              <w:ind w:left="420"/>
            </w:pPr>
            <w:r>
              <w:rPr>
                <w:sz w:val="24"/>
              </w:rPr>
              <w:t>14.3</w:t>
            </w:r>
            <w:r>
              <w:rPr>
                <w:sz w:val="24"/>
              </w:rPr>
              <w:t>统一集成交互改造</w:t>
            </w:r>
          </w:p>
          <w:p>
            <w:pPr>
              <w:pStyle w:val="null3"/>
            </w:pPr>
            <w:r>
              <w:rPr>
                <w:sz w:val="24"/>
              </w:rPr>
              <w:t>对现有</w:t>
            </w:r>
            <w:r>
              <w:rPr>
                <w:sz w:val="24"/>
              </w:rPr>
              <w:t>基础</w:t>
            </w:r>
            <w:r>
              <w:rPr>
                <w:sz w:val="24"/>
              </w:rPr>
              <w:t>HIS</w:t>
            </w:r>
            <w:r>
              <w:rPr>
                <w:sz w:val="24"/>
              </w:rPr>
              <w:t>、门诊医生站、住院医生站、住院护士站、检验、检查、治疗等业务系统进行统一</w:t>
            </w:r>
            <w:r>
              <w:rPr>
                <w:sz w:val="24"/>
              </w:rPr>
              <w:t>集成交互</w:t>
            </w:r>
            <w:r>
              <w:rPr>
                <w:sz w:val="24"/>
              </w:rPr>
              <w:t>改造</w:t>
            </w:r>
            <w:r>
              <w:rPr>
                <w:sz w:val="24"/>
              </w:rPr>
              <w:t>，使得这些业务系统遵循统一的消息交互标准，实现系统之间基于集成平台统一集成交互。</w:t>
            </w:r>
          </w:p>
          <w:p>
            <w:pPr>
              <w:pStyle w:val="null3"/>
              <w:ind w:left="420"/>
            </w:pPr>
            <w:r>
              <w:rPr>
                <w:sz w:val="24"/>
              </w:rPr>
              <w:t>14.4</w:t>
            </w:r>
            <w:r>
              <w:rPr>
                <w:sz w:val="24"/>
              </w:rPr>
              <w:t>闭环交互改造</w:t>
            </w:r>
          </w:p>
          <w:p>
            <w:pPr>
              <w:pStyle w:val="null3"/>
            </w:pPr>
            <w:r>
              <w:rPr>
                <w:sz w:val="24"/>
              </w:rPr>
              <w:t>对现有</w:t>
            </w:r>
            <w:r>
              <w:rPr>
                <w:sz w:val="24"/>
              </w:rPr>
              <w:t>基础</w:t>
            </w:r>
            <w:r>
              <w:rPr>
                <w:sz w:val="24"/>
              </w:rPr>
              <w:t>HIS</w:t>
            </w:r>
            <w:r>
              <w:rPr>
                <w:sz w:val="24"/>
              </w:rPr>
              <w:t>、门诊医生站、住院医生站、住院护士站、检验、检查、治疗等业务系统进行</w:t>
            </w:r>
            <w:r>
              <w:rPr>
                <w:sz w:val="24"/>
              </w:rPr>
              <w:t>闭环交互</w:t>
            </w:r>
            <w:r>
              <w:rPr>
                <w:sz w:val="24"/>
              </w:rPr>
              <w:t>改造</w:t>
            </w:r>
            <w:r>
              <w:rPr>
                <w:sz w:val="24"/>
              </w:rPr>
              <w:t>，使得业务链路和数据采集符合实时闭环管理的要求，并在医嘱等环节实时展示闭环状态，链接闭环看板。</w:t>
            </w:r>
          </w:p>
          <w:p>
            <w:pPr>
              <w:pStyle w:val="null3"/>
              <w:ind w:left="420"/>
            </w:pPr>
            <w:r>
              <w:rPr>
                <w:sz w:val="24"/>
              </w:rPr>
              <w:t>14.5</w:t>
            </w:r>
            <w:r>
              <w:rPr>
                <w:sz w:val="24"/>
              </w:rPr>
              <w:t>数据服务接入改造</w:t>
            </w:r>
          </w:p>
          <w:p>
            <w:pPr>
              <w:pStyle w:val="null3"/>
            </w:pPr>
            <w:r>
              <w:rPr>
                <w:sz w:val="24"/>
              </w:rPr>
              <w:t>对现有</w:t>
            </w:r>
            <w:r>
              <w:rPr>
                <w:sz w:val="24"/>
              </w:rPr>
              <w:t>基础</w:t>
            </w:r>
            <w:r>
              <w:rPr>
                <w:sz w:val="24"/>
              </w:rPr>
              <w:t>HIS</w:t>
            </w:r>
            <w:r>
              <w:rPr>
                <w:sz w:val="24"/>
              </w:rPr>
              <w:t>、门诊医生站、住院医生站、住院护士站、检验、检查、治疗等业务系统进行</w:t>
            </w:r>
            <w:r>
              <w:rPr>
                <w:sz w:val="24"/>
              </w:rPr>
              <w:t>数据服务接入</w:t>
            </w:r>
            <w:r>
              <w:rPr>
                <w:sz w:val="24"/>
              </w:rPr>
              <w:t>改造</w:t>
            </w:r>
            <w:r>
              <w:rPr>
                <w:sz w:val="24"/>
              </w:rPr>
              <w:t>，使得这些业务系统在共享临床数据时基于统一的临床数据服务</w:t>
            </w:r>
            <w:r>
              <w:rPr>
                <w:sz w:val="24"/>
              </w:rPr>
              <w:t>API</w:t>
            </w:r>
            <w:r>
              <w:rPr>
                <w:sz w:val="24"/>
              </w:rPr>
              <w:t>，改变原有通过系统间数据接口共享数据的方式，提高临床数据共享的时效性、灵活性。</w:t>
            </w:r>
          </w:p>
          <w:p>
            <w:pPr>
              <w:pStyle w:val="null3"/>
              <w:ind w:firstLine="482"/>
            </w:pPr>
            <w:r>
              <w:rPr>
                <w:sz w:val="24"/>
                <w:b/>
              </w:rPr>
              <w:t>15.</w:t>
            </w:r>
            <w:r>
              <w:rPr>
                <w:sz w:val="24"/>
                <w:b/>
              </w:rPr>
              <w:t>移动</w:t>
            </w:r>
            <w:r>
              <w:rPr>
                <w:sz w:val="24"/>
                <w:b/>
              </w:rPr>
              <w:t>BI</w:t>
            </w:r>
          </w:p>
          <w:p>
            <w:pPr>
              <w:pStyle w:val="null3"/>
              <w:ind w:firstLine="480"/>
            </w:pPr>
            <w:r>
              <w:rPr>
                <w:sz w:val="24"/>
              </w:rPr>
              <w:t>支持用户绑定：绑定</w:t>
            </w:r>
            <w:r>
              <w:rPr>
                <w:sz w:val="24"/>
              </w:rPr>
              <w:t>PC和移动用户。</w:t>
            </w:r>
          </w:p>
          <w:p>
            <w:pPr>
              <w:pStyle w:val="null3"/>
              <w:ind w:firstLine="480"/>
            </w:pPr>
            <w:r>
              <w:rPr>
                <w:sz w:val="24"/>
              </w:rPr>
              <w:t>支持免密登录。</w:t>
            </w:r>
          </w:p>
          <w:p>
            <w:pPr>
              <w:pStyle w:val="null3"/>
              <w:ind w:firstLine="480"/>
            </w:pPr>
            <w:r>
              <w:rPr>
                <w:sz w:val="24"/>
              </w:rPr>
              <w:t>支持角色权限管理。</w:t>
            </w:r>
          </w:p>
          <w:p>
            <w:pPr>
              <w:pStyle w:val="null3"/>
              <w:ind w:firstLine="480"/>
            </w:pPr>
            <w:r>
              <w:rPr>
                <w:sz w:val="24"/>
              </w:rPr>
              <w:t>支持数据权限管理。</w:t>
            </w:r>
          </w:p>
          <w:p>
            <w:pPr>
              <w:pStyle w:val="null3"/>
              <w:ind w:firstLine="480"/>
            </w:pPr>
            <w:r>
              <w:rPr>
                <w:sz w:val="24"/>
              </w:rPr>
              <w:t>支持指标展示管理。</w:t>
            </w:r>
          </w:p>
          <w:p>
            <w:pPr>
              <w:pStyle w:val="null3"/>
              <w:ind w:firstLine="480"/>
            </w:pPr>
            <w:r>
              <w:rPr>
                <w:sz w:val="24"/>
              </w:rPr>
              <w:t>15.1</w:t>
            </w:r>
            <w:r>
              <w:rPr>
                <w:sz w:val="24"/>
              </w:rPr>
              <w:t>业务量监管</w:t>
            </w:r>
          </w:p>
          <w:p>
            <w:pPr>
              <w:pStyle w:val="null3"/>
              <w:ind w:firstLine="480"/>
            </w:pPr>
            <w:r>
              <w:rPr>
                <w:sz w:val="24"/>
              </w:rPr>
              <w:t>门急诊人次、门诊人次、急诊人次、专家挂号人次、自助挂号人次、候诊人次、出院结算人次、入区人次、在院人次。</w:t>
            </w:r>
          </w:p>
          <w:p>
            <w:pPr>
              <w:pStyle w:val="null3"/>
              <w:ind w:firstLine="480"/>
            </w:pPr>
            <w:r>
              <w:rPr>
                <w:sz w:val="24"/>
              </w:rPr>
              <w:t>15.2</w:t>
            </w:r>
            <w:r>
              <w:rPr>
                <w:sz w:val="24"/>
              </w:rPr>
              <w:t>工作效率监管</w:t>
            </w:r>
          </w:p>
          <w:p>
            <w:pPr>
              <w:pStyle w:val="null3"/>
              <w:ind w:firstLine="480"/>
            </w:pPr>
            <w:r>
              <w:rPr>
                <w:sz w:val="24"/>
              </w:rPr>
              <w:t>支持加床数、空床数展示。</w:t>
            </w:r>
          </w:p>
          <w:p>
            <w:pPr>
              <w:pStyle w:val="null3"/>
              <w:ind w:firstLine="480"/>
            </w:pPr>
            <w:r>
              <w:rPr>
                <w:sz w:val="24"/>
              </w:rPr>
              <w:t>15.3</w:t>
            </w:r>
            <w:r>
              <w:rPr>
                <w:sz w:val="24"/>
              </w:rPr>
              <w:t>每日运行简报</w:t>
            </w:r>
          </w:p>
          <w:p>
            <w:pPr>
              <w:pStyle w:val="null3"/>
              <w:ind w:firstLine="480"/>
            </w:pPr>
            <w:r>
              <w:rPr>
                <w:sz w:val="24"/>
              </w:rPr>
              <w:t>支持定时每日自动生成推送运营简报数据，包含每日门诊情况、每日收入情况、每日手术情况、每日危重情况。</w:t>
            </w:r>
          </w:p>
          <w:p>
            <w:pPr>
              <w:pStyle w:val="null3"/>
              <w:ind w:firstLine="480"/>
            </w:pPr>
            <w:r>
              <w:rPr>
                <w:sz w:val="24"/>
              </w:rPr>
              <w:t>15.4</w:t>
            </w:r>
            <w:r>
              <w:rPr>
                <w:sz w:val="24"/>
              </w:rPr>
              <w:t>业务量分析</w:t>
            </w:r>
          </w:p>
          <w:p>
            <w:pPr>
              <w:pStyle w:val="null3"/>
              <w:ind w:firstLine="480"/>
            </w:pPr>
            <w:r>
              <w:rPr>
                <w:sz w:val="24"/>
              </w:rPr>
              <w:t>门急诊人次、门诊人次、急诊人次、专家挂号人次、入院人次、出院人次、住院死亡人次。</w:t>
            </w:r>
          </w:p>
          <w:p>
            <w:pPr>
              <w:pStyle w:val="null3"/>
              <w:ind w:firstLine="480"/>
            </w:pPr>
            <w:r>
              <w:rPr>
                <w:sz w:val="24"/>
              </w:rPr>
              <w:t>15.5</w:t>
            </w:r>
            <w:r>
              <w:rPr>
                <w:sz w:val="24"/>
              </w:rPr>
              <w:t>工作效率分析</w:t>
            </w:r>
          </w:p>
          <w:p>
            <w:pPr>
              <w:pStyle w:val="null3"/>
              <w:ind w:firstLine="480"/>
            </w:pPr>
            <w:r>
              <w:rPr>
                <w:sz w:val="24"/>
              </w:rPr>
              <w:t>平均住院日、床位使用率。</w:t>
            </w:r>
          </w:p>
          <w:p>
            <w:pPr>
              <w:pStyle w:val="null3"/>
              <w:ind w:firstLine="480"/>
            </w:pPr>
            <w:r>
              <w:rPr>
                <w:sz w:val="24"/>
              </w:rPr>
              <w:t>15.6</w:t>
            </w:r>
            <w:r>
              <w:rPr>
                <w:sz w:val="24"/>
              </w:rPr>
              <w:t>收入分析</w:t>
            </w:r>
          </w:p>
          <w:p>
            <w:pPr>
              <w:pStyle w:val="null3"/>
              <w:ind w:firstLine="480"/>
            </w:pPr>
            <w:r>
              <w:rPr>
                <w:sz w:val="24"/>
              </w:rPr>
              <w:t>医院总费用、门急诊费用、住院费用、门急诊卫生材料费用、住院卫生材料费用、门急诊均次费、住院均次费。</w:t>
            </w:r>
          </w:p>
          <w:p>
            <w:pPr>
              <w:pStyle w:val="null3"/>
              <w:ind w:firstLine="482"/>
            </w:pPr>
            <w:r>
              <w:rPr>
                <w:sz w:val="24"/>
                <w:b/>
              </w:rPr>
              <w:t>16.</w:t>
            </w:r>
            <w:r>
              <w:rPr>
                <w:sz w:val="24"/>
                <w:b/>
              </w:rPr>
              <w:t>基于集成平台对外接口</w:t>
            </w:r>
          </w:p>
          <w:p>
            <w:pPr>
              <w:pStyle w:val="null3"/>
              <w:ind w:firstLine="480"/>
            </w:pPr>
            <w:r>
              <w:rPr>
                <w:sz w:val="24"/>
              </w:rPr>
              <w:t>支持与外部平台对接，包括：广东省健康平台接口、药品追溯码、电子健康码、电子医保凭证、电子社保卡、</w:t>
            </w:r>
            <w:r>
              <w:rPr>
                <w:sz w:val="24"/>
              </w:rPr>
              <w:t>“多码合一”对接、广东省工伤联网结算系统对接、广东省妇幼保健平台对接、电子票据接口、阳江市血站对接、门（急）诊诊疗首页改造、广东省食源性疾病病例监测接口_、医保电子凭证全流程改造、医院定点医药机构智能审核事前提醒接口、官网门诊处方查询接口、一号护理排班系统接口、药品不良反应事件上报接口、线上线下信息交换平台、院外转诊患者与病历接口、血站接口、区域数据平台调阅接口等医院现有系统的对接接口（不含非建设内容内其他系统对接成本）。</w:t>
            </w:r>
          </w:p>
          <w:p>
            <w:pPr>
              <w:pStyle w:val="null3"/>
              <w:ind w:firstLine="482"/>
            </w:pPr>
            <w:r>
              <w:rPr>
                <w:sz w:val="24"/>
                <w:b/>
              </w:rPr>
              <w:t>17.</w:t>
            </w:r>
            <w:r>
              <w:rPr>
                <w:sz w:val="24"/>
                <w:b/>
              </w:rPr>
              <w:t>基于集成平台对内接口</w:t>
            </w:r>
          </w:p>
          <w:p>
            <w:pPr>
              <w:pStyle w:val="null3"/>
              <w:ind w:firstLine="480"/>
            </w:pPr>
            <w:r>
              <w:rPr>
                <w:sz w:val="24"/>
              </w:rPr>
              <w:t>支持与医院在用系统、在用设备的对接，包括：阳江市特殊门诊医保结算接口、阳江市生育医险结算接口、住院跨省农合接口、住院省内异地医保结算接口、住院跨省异地医保结算接口、广东省住院工伤保险接口、广东省门诊工伤保险接口、金域外送接口（检验标本外送）、自动贴条码机、抽血叫号、条码标注仪接口、血站血袋批量导入与退血接口、用友门诊药房与药库接口、网证通</w:t>
            </w:r>
            <w:r>
              <w:rPr>
                <w:sz w:val="24"/>
              </w:rPr>
              <w:t>CA</w:t>
            </w:r>
            <w:r>
              <w:rPr>
                <w:sz w:val="24"/>
              </w:rPr>
              <w:t>电子签名接口适配、合理用药接口、中天病案与</w:t>
            </w:r>
            <w:r>
              <w:rPr>
                <w:sz w:val="24"/>
              </w:rPr>
              <w:t>HQMS</w:t>
            </w:r>
            <w:r>
              <w:rPr>
                <w:sz w:val="24"/>
              </w:rPr>
              <w:t>上报接口、中天病案与省平台接口、用友门诊医生站与医技接口、用友门诊收费与体检接口、手麻、重症系统接口、住院自助包药机、广东省全民健康互联互通接口、心电接口与住院接口、心电与体检接口、微信和医技报告接口、阳江市人民医院项目放射科自助报告及胶片打印接口、国家药品与医疗服务价格监测信息系统接口、静配中心接口、广东省公安互联互通规范数据接口、患者随访接口、港澳台居住证接口、</w:t>
            </w:r>
            <w:r>
              <w:rPr>
                <w:sz w:val="24"/>
              </w:rPr>
              <w:t>DRG</w:t>
            </w:r>
            <w:r>
              <w:rPr>
                <w:sz w:val="24"/>
              </w:rPr>
              <w:t>接口、阳江市人民医院临床病种质控指标数据采集接口、病历复印预约系统数据接口、扫码付对账接口、</w:t>
            </w:r>
            <w:r>
              <w:rPr>
                <w:sz w:val="24"/>
              </w:rPr>
              <w:t>POS</w:t>
            </w:r>
            <w:r>
              <w:rPr>
                <w:sz w:val="24"/>
              </w:rPr>
              <w:t>接口、微信检验报告接口、高拍系统服务和数据采集、与用友</w:t>
            </w:r>
            <w:r>
              <w:rPr>
                <w:sz w:val="24"/>
              </w:rPr>
              <w:t>PACS</w:t>
            </w:r>
            <w:r>
              <w:rPr>
                <w:sz w:val="24"/>
              </w:rPr>
              <w:t>接口、静配系统与药房、</w:t>
            </w:r>
            <w:r>
              <w:rPr>
                <w:sz w:val="24"/>
              </w:rPr>
              <w:t>NIS</w:t>
            </w:r>
            <w:r>
              <w:rPr>
                <w:sz w:val="24"/>
              </w:rPr>
              <w:t>接口、传染病系统数据接口、成本一体化接口、内网服务器短信服务、闭环与静配中心、包药机接口、</w:t>
            </w:r>
            <w:r>
              <w:rPr>
                <w:sz w:val="24"/>
              </w:rPr>
              <w:t>DMS</w:t>
            </w:r>
            <w:r>
              <w:rPr>
                <w:sz w:val="24"/>
              </w:rPr>
              <w:t>心电与门诊住院接口、包药机条码与</w:t>
            </w:r>
            <w:r>
              <w:rPr>
                <w:sz w:val="24"/>
              </w:rPr>
              <w:t>PDA</w:t>
            </w:r>
            <w:r>
              <w:rPr>
                <w:sz w:val="24"/>
              </w:rPr>
              <w:t>接口、门诊住院医生站与审方系统、审方与</w:t>
            </w:r>
            <w:r>
              <w:rPr>
                <w:sz w:val="24"/>
              </w:rPr>
              <w:t>HIS</w:t>
            </w:r>
            <w:r>
              <w:rPr>
                <w:sz w:val="24"/>
              </w:rPr>
              <w:t>接口、医保在线智能审方接口、智慧病房接口、电子健康码、电子票据接口、流感上报接口、新冠病毒上报接口、核医学联机及报告系统接口、三级公立医院数据上报接口、高值耗材接口、质控数据外部接口、自助机检验报告接口、检查危急值短信接口、人事系统接口、血站中心系统接口、医保控费分值接口、发热门诊数据上报接口、云伴母婴接口、医保与院内自费分开两张发票结算功能、云</w:t>
            </w:r>
            <w:r>
              <w:rPr>
                <w:sz w:val="24"/>
              </w:rPr>
              <w:t>PACS</w:t>
            </w:r>
            <w:r>
              <w:rPr>
                <w:sz w:val="24"/>
              </w:rPr>
              <w:t>异地存储接口、门诊摆药机接口、新医保接口、处方点评反馈功能改造、电子病历模板改造（</w:t>
            </w:r>
            <w:r>
              <w:rPr>
                <w:sz w:val="24"/>
              </w:rPr>
              <w:t>700</w:t>
            </w:r>
            <w:r>
              <w:rPr>
                <w:sz w:val="24"/>
              </w:rPr>
              <w:t>份）、检验检查危急值时限功能改造接口、北京</w:t>
            </w:r>
            <w:r>
              <w:rPr>
                <w:sz w:val="24"/>
              </w:rPr>
              <w:t>CA</w:t>
            </w:r>
            <w:r>
              <w:rPr>
                <w:sz w:val="24"/>
              </w:rPr>
              <w:t>患者签名接口、呼吸专科大数据平台接口、方剂宝代煎接口、中药房颗粒机接口、宝荣科技中药接口（方剂宝）、白带仪器联机（单工）、广东省核酸平台新冠核酸上报接口、采血管分拣机接口、多点触发疾病防控预警系统接口、</w:t>
            </w:r>
            <w:r>
              <w:rPr>
                <w:sz w:val="24"/>
              </w:rPr>
              <w:t>real timePCR</w:t>
            </w:r>
            <w:r>
              <w:rPr>
                <w:sz w:val="24"/>
              </w:rPr>
              <w:t>仪器联机（</w:t>
            </w:r>
            <w:r>
              <w:rPr>
                <w:sz w:val="24"/>
              </w:rPr>
              <w:t>1</w:t>
            </w:r>
            <w:r>
              <w:rPr>
                <w:sz w:val="24"/>
              </w:rPr>
              <w:t>台）（单工）、放射科</w:t>
            </w:r>
            <w:r>
              <w:rPr>
                <w:sz w:val="24"/>
              </w:rPr>
              <w:t>DR</w:t>
            </w:r>
            <w:r>
              <w:rPr>
                <w:sz w:val="24"/>
              </w:rPr>
              <w:t>数字化医用</w:t>
            </w:r>
            <w:r>
              <w:rPr>
                <w:sz w:val="24"/>
              </w:rPr>
              <w:t>X</w:t>
            </w:r>
            <w:r>
              <w:rPr>
                <w:sz w:val="24"/>
              </w:rPr>
              <w:t>射线摄影系统新仪器联机（一台）、国药</w:t>
            </w:r>
            <w:r>
              <w:rPr>
                <w:sz w:val="24"/>
              </w:rPr>
              <w:t>SPD</w:t>
            </w:r>
            <w:r>
              <w:rPr>
                <w:sz w:val="24"/>
              </w:rPr>
              <w:t>接口、快亨</w:t>
            </w:r>
            <w:r>
              <w:rPr>
                <w:sz w:val="24"/>
              </w:rPr>
              <w:t>SPD</w:t>
            </w:r>
            <w:r>
              <w:rPr>
                <w:sz w:val="24"/>
              </w:rPr>
              <w:t>接口</w:t>
            </w:r>
            <w:r>
              <w:rPr>
                <w:sz w:val="24"/>
              </w:rPr>
              <w:t>、</w:t>
            </w:r>
            <w:r>
              <w:rPr>
                <w:sz w:val="24"/>
              </w:rPr>
              <w:t>HIS</w:t>
            </w:r>
            <w:r>
              <w:rPr>
                <w:sz w:val="24"/>
              </w:rPr>
              <w:t>平台查询新接口（第二批新增）、西门子</w:t>
            </w:r>
            <w:r>
              <w:rPr>
                <w:sz w:val="24"/>
              </w:rPr>
              <w:t>Atellica solution</w:t>
            </w:r>
            <w:r>
              <w:rPr>
                <w:sz w:val="24"/>
              </w:rPr>
              <w:t>仪器接口（双工）、</w:t>
            </w:r>
            <w:r>
              <w:rPr>
                <w:sz w:val="24"/>
              </w:rPr>
              <w:t>HIS</w:t>
            </w:r>
            <w:r>
              <w:rPr>
                <w:sz w:val="24"/>
              </w:rPr>
              <w:t>平台查询新接口（第三批新增）、分诊排队叫号改造、省全民健康数据接口（</w:t>
            </w:r>
            <w:r>
              <w:rPr>
                <w:sz w:val="24"/>
              </w:rPr>
              <w:t>19</w:t>
            </w:r>
            <w:r>
              <w:rPr>
                <w:sz w:val="24"/>
              </w:rPr>
              <w:t>个接口）、处方流转接口、安图生物型号：</w:t>
            </w:r>
            <w:r>
              <w:rPr>
                <w:sz w:val="24"/>
              </w:rPr>
              <w:t>AutoLas A-1</w:t>
            </w:r>
            <w:r>
              <w:rPr>
                <w:sz w:val="24"/>
              </w:rPr>
              <w:t>（双工）、放射西门子（</w:t>
            </w:r>
            <w:r>
              <w:rPr>
                <w:sz w:val="24"/>
              </w:rPr>
              <w:t>magnetomVida</w:t>
            </w:r>
            <w:r>
              <w:rPr>
                <w:sz w:val="24"/>
              </w:rPr>
              <w:t>）</w:t>
            </w:r>
            <w:r>
              <w:rPr>
                <w:sz w:val="24"/>
              </w:rPr>
              <w:t>(3.0T)</w:t>
            </w:r>
            <w:r>
              <w:rPr>
                <w:sz w:val="24"/>
              </w:rPr>
              <w:t>、罗氏尿液</w:t>
            </w:r>
            <w:r>
              <w:rPr>
                <w:sz w:val="24"/>
              </w:rPr>
              <w:t>Cobas 6500</w:t>
            </w:r>
            <w:r>
              <w:rPr>
                <w:sz w:val="24"/>
              </w:rPr>
              <w:t>（双工）、微量荧光检测仪（单工）、血常规仪器联机型号：帝迈</w:t>
            </w:r>
            <w:r>
              <w:rPr>
                <w:sz w:val="24"/>
              </w:rPr>
              <w:t>DM79x</w:t>
            </w:r>
            <w:r>
              <w:rPr>
                <w:sz w:val="24"/>
              </w:rPr>
              <w:t>（双工）、长征三型机</w:t>
            </w:r>
            <w:r>
              <w:rPr>
                <w:sz w:val="24"/>
              </w:rPr>
              <w:t>LUMIART-II-3</w:t>
            </w:r>
            <w:r>
              <w:rPr>
                <w:sz w:val="24"/>
              </w:rPr>
              <w:t>（双工）、 新塞亚仪器联机（双工）、 精准医学</w:t>
            </w:r>
            <w:r>
              <w:rPr>
                <w:sz w:val="24"/>
              </w:rPr>
              <w:t>RTisochip</w:t>
            </w:r>
            <w:r>
              <w:rPr>
                <w:sz w:val="24"/>
              </w:rPr>
              <w:t>仪器联机（单工）、处方点评版本升级（</w:t>
            </w:r>
            <w:r>
              <w:rPr>
                <w:sz w:val="24"/>
              </w:rPr>
              <w:t>CS</w:t>
            </w:r>
            <w:r>
              <w:rPr>
                <w:sz w:val="24"/>
              </w:rPr>
              <w:t>升级</w:t>
            </w:r>
            <w:r>
              <w:rPr>
                <w:sz w:val="24"/>
              </w:rPr>
              <w:t>BS</w:t>
            </w:r>
            <w:r>
              <w:rPr>
                <w:sz w:val="24"/>
              </w:rPr>
              <w:t>）、广东</w:t>
            </w:r>
            <w:r>
              <w:rPr>
                <w:sz w:val="24"/>
              </w:rPr>
              <w:t>CA</w:t>
            </w:r>
            <w:r>
              <w:rPr>
                <w:sz w:val="24"/>
              </w:rPr>
              <w:t>患者签名接口、</w:t>
            </w:r>
            <w:r>
              <w:rPr>
                <w:sz w:val="24"/>
              </w:rPr>
              <w:t>PIVA</w:t>
            </w:r>
            <w:r>
              <w:rPr>
                <w:sz w:val="24"/>
              </w:rPr>
              <w:t>与住院医生站接口、阳江市全面健康数据采集接口、阳江市市政府小程序接口、微信公众号对接第三方订餐系统、审方系统新增重点审方功能、</w:t>
            </w:r>
            <w:r>
              <w:rPr>
                <w:sz w:val="24"/>
              </w:rPr>
              <w:t>HIS</w:t>
            </w:r>
            <w:r>
              <w:rPr>
                <w:sz w:val="24"/>
              </w:rPr>
              <w:t>平台查询新接口（新增</w:t>
            </w:r>
            <w:r>
              <w:rPr>
                <w:sz w:val="24"/>
              </w:rPr>
              <w:t>39</w:t>
            </w:r>
            <w:r>
              <w:rPr>
                <w:sz w:val="24"/>
              </w:rPr>
              <w:t>个接口）、</w:t>
            </w:r>
            <w:r>
              <w:rPr>
                <w:sz w:val="24"/>
              </w:rPr>
              <w:t>120</w:t>
            </w:r>
            <w:r>
              <w:rPr>
                <w:sz w:val="24"/>
              </w:rPr>
              <w:t>急救平台接口、检查检验互认平台接口、药库系统新增药品耗材追溯码信息采集接口、医生站健康档案调阅接口、纳里微信公众号新增健康档案授权接口、微策云血糖管理系统接口、全民健康平台新增日报、科室日报、月报上传接口、生物样本库接口、消毒供应接口、微信公众号接口、药师工作站接口、日间手术预约与管理系统接口、不良事件管理系统接口、护理大屏接口、患者随访接口、传染病系统数据接口、流感上报接口、人事系统接口、门诊数据上报接口、妇幼保健接口、云伴母婴接口、多点触发疾病防控预警系统接口、国家抗肿瘤药物临床应用监测网数据上报接口</w:t>
            </w:r>
            <w:r>
              <w:rPr>
                <w:sz w:val="24"/>
              </w:rPr>
              <w:t>(18</w:t>
            </w:r>
            <w:r>
              <w:rPr>
                <w:sz w:val="24"/>
              </w:rPr>
              <w:t>个</w:t>
            </w:r>
            <w:r>
              <w:rPr>
                <w:sz w:val="24"/>
              </w:rPr>
              <w:t>)</w:t>
            </w:r>
            <w:r>
              <w:rPr>
                <w:sz w:val="24"/>
              </w:rPr>
              <w:t>、药品不良反应事件上报接口、食源性报告卡上报新平台接口、官网门诊处方查询接口、一号护理排班系统接口、国家传染病智能检测预警系统接口、微策云血糖管理系统接口、希科生命体征采集系统接口、病理全流程闭环管理系统接口、核医学影像管理系统接口、自助机检查预约接口、自助机报告打印接口、微信治疗预约接口、微信检查自助预约接口、电子胶片和按需打印接口、电子云胶片接口、心电系统接口、护长站检查预约接口、诊间检查预约接口、住院报卡管理系统接口、消息管理平台接口、移动订餐管理系统接口、</w:t>
            </w:r>
            <w:r>
              <w:rPr>
                <w:sz w:val="24"/>
              </w:rPr>
              <w:t>DRG</w:t>
            </w:r>
            <w:r>
              <w:rPr>
                <w:sz w:val="24"/>
              </w:rPr>
              <w:t>医疗服务监测与医保导入接口、</w:t>
            </w:r>
            <w:r>
              <w:rPr>
                <w:sz w:val="24"/>
              </w:rPr>
              <w:t>DRG</w:t>
            </w:r>
            <w:r>
              <w:rPr>
                <w:sz w:val="24"/>
              </w:rPr>
              <w:t>病种分析接口、公立医院绩效考核住院病案首页数据采集接口、质控数据外部接口、</w:t>
            </w:r>
            <w:r>
              <w:rPr>
                <w:sz w:val="24"/>
              </w:rPr>
              <w:t>CA</w:t>
            </w:r>
            <w:r>
              <w:rPr>
                <w:sz w:val="24"/>
              </w:rPr>
              <w:t>签名接口、消毒供应系统接口、病案与</w:t>
            </w:r>
            <w:r>
              <w:rPr>
                <w:sz w:val="24"/>
              </w:rPr>
              <w:t>HQMS</w:t>
            </w:r>
            <w:r>
              <w:rPr>
                <w:sz w:val="24"/>
              </w:rPr>
              <w:t>上传数据接口、体检危急值短信对接接口、电子阴道镜仪器联机服务改造接口、三级公立医院数据上报服务改造接口、临床病种质控指标数据采集接口、病历复印预约系统升级改造服务接口、惠每单病种接口、惠每病历质控接口、东华医为首页质控接口、瑞铭首页质控接口、生殖系统接口、慢病系统接口、互联网医院接口、微信公众号接口、合理用药系统接口、处方点评系统接口、审方系统接口、区域审方系统接口、物资管理系统接口、设备管理系统接口、床旁结算改造接口、取药配送改造接口等医院现有系统的对接接口（不含上述系统中非建设内容外的系统对接成本）。</w:t>
            </w:r>
          </w:p>
          <w:p>
            <w:pPr>
              <w:pStyle w:val="null3"/>
            </w:pPr>
            <w:r>
              <w:rPr/>
              <w:t xml:space="preserve"> </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560"/>
            </w:pPr>
            <w:r>
              <w:rPr>
                <w:sz w:val="28"/>
              </w:rPr>
              <w:t>（</w:t>
            </w:r>
            <w:r>
              <w:rPr>
                <w:sz w:val="28"/>
              </w:rPr>
              <w:t>一</w:t>
            </w:r>
            <w:r>
              <w:rPr>
                <w:sz w:val="28"/>
              </w:rPr>
              <w:t>）总体技术要求</w:t>
            </w:r>
          </w:p>
          <w:p>
            <w:pPr>
              <w:pStyle w:val="null3"/>
              <w:ind w:firstLine="480"/>
            </w:pPr>
            <w:r>
              <w:rPr>
                <w:sz w:val="24"/>
              </w:rPr>
              <w:t>1.★本项目所涉及基于医院信息集成平台业务系统升级改造服务，对医院现有基础HIS、医生站、护士站、电子病历、等业务系统患者360全景临床视图调阅改造、门诊住院全业务临床闭环管理全流程深化改造、院内医疗主数据及术语全域数据标准化改造、全院数据服务接口统一规范及调用体系优化改造，所有改造均基于医院信息集成平台实现。(需提供承诺函，可与其他承诺函合并统一在同一份承诺函里，加盖投标人公章)</w:t>
            </w:r>
          </w:p>
          <w:p>
            <w:pPr>
              <w:pStyle w:val="null3"/>
              <w:ind w:firstLine="480"/>
            </w:pPr>
            <w:r>
              <w:rPr>
                <w:sz w:val="24"/>
              </w:rPr>
              <w:t>2.★本项目所建设内容全面适配通过安全可靠测评的</w:t>
            </w:r>
            <w:r>
              <w:rPr>
                <w:sz w:val="24"/>
              </w:rPr>
              <w:t>芯片（如鲲鹏、飞腾）、操作系统（如麒麟、</w:t>
            </w:r>
            <w:r>
              <w:rPr>
                <w:sz w:val="24"/>
              </w:rPr>
              <w:t>TententOs、欧拉）、数据库（如达梦、海量）及中间件</w:t>
            </w:r>
            <w:r>
              <w:rPr>
                <w:sz w:val="24"/>
              </w:rPr>
              <w:t>，对标电子病历六级</w:t>
            </w:r>
            <w:r>
              <w:rPr>
                <w:sz w:val="24"/>
              </w:rPr>
              <w:t>/智慧医疗六级、互联互通四甲建设标准。(需提供承诺函，可与其他承诺函合并统一在同一份承诺函里，加盖投标人公章)</w:t>
            </w:r>
          </w:p>
          <w:p>
            <w:pPr>
              <w:pStyle w:val="null3"/>
              <w:ind w:firstLine="480"/>
            </w:pPr>
            <w:r>
              <w:rPr>
                <w:sz w:val="24"/>
              </w:rPr>
              <w:t>3.★升级后的系统要求对原有系统中本院特有应用、历史数据予以继承。(需提供承诺函，可与其他承诺函合并统一在同一份承诺函里，加盖投标人公章)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 1、中标服务费采用差额定率累进法计算方式，以本项目的中标金额作为收费的计算依据，具体如下：中标金额人民币100万元以下部分的收费费率为1.8%；中标金额人民币100-500万元部分的收费费率为1.0%；中标金额人民币500-1000万元部分的收费费率为0.45%；中标金额人民币1000-5000万元部分的收费费率为0.25%；中标金额人民币5000-10000万元部分的收费费率为0.1%；中标金额人民币10000-100000万元部分的收费费率为0.05%；经计算得出的中标服务费少于 7500 元人民币，则按 7500 元定额收取。 2、采购代理机构收款人、开户行及账号如下：收款人：广东广招国际招标有限公司；开户行：中国工商银行广州国际金融城支行；账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采购包1(集成平台数据中心改造项目)：综合评分法,是指投标文件满足招标文件全部实质性要求，且按照评审因素的量化指标评审得分最高的投标人为中标候选人的评标方法。（最低报价不是中标的唯一依据。）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采购包1（集成平台数据中心改造项目）：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采购包1（集成平台数据中心改造项目）：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采购包1（集成平台数据中心改造项目）：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法定代表人证明书及法定代表人授权书的有效性；</w:t>
            </w:r>
          </w:p>
        </w:tc>
        <w:tc>
          <w:tcPr>
            <w:tcW w:type="dxa" w:w="4238"/>
          </w:tcPr>
          <w:p>
            <w:pPr>
              <w:pStyle w:val="null3"/>
            </w:pPr>
            <w:r>
              <w:rPr/>
              <w:t>法定代表人证明书及法定代表人授权书的有效性；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采购包1(集成平台数据中心改造项目):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(15.0分)</w:t>
            </w:r>
          </w:p>
        </w:tc>
        <w:tc>
          <w:tcPr>
            <w:tcW w:type="dxa" w:w="5076"/>
          </w:tcPr>
          <w:p>
            <w:pPr>
              <w:pStyle w:val="null3"/>
              <w:jc w:val="left"/>
            </w:pPr>
            <w:r>
              <w:rPr/>
              <w:t>根据投标人的投标文件对“四、软件开发服务”中带“▲”重要技术参数（共15项）的响应情况进行评审：完全满足或优于的得15分，每有一项负偏离或不响应的扣1分，本项最低扣至0分。 注：如条款要求提供相应证明材料的，应按要求提供并加盖投标人公章，否则相应项视为不能响应。</w:t>
            </w:r>
          </w:p>
        </w:tc>
      </w:tr>
      <w:tr>
        <w:tc>
          <w:tcPr>
            <w:tcW w:type="dxa" w:w="922"/>
            <w:gridSpan w:val="2"/>
            <w:vMerge/>
          </w:tcPr>
          <w:p/>
        </w:tc>
        <w:tc>
          <w:tcPr>
            <w:tcW w:type="dxa" w:w="2307"/>
          </w:tcPr>
          <w:p>
            <w:pPr>
              <w:pStyle w:val="null3"/>
              <w:jc w:val="left"/>
            </w:pPr>
            <w:r>
              <w:rPr/>
              <w:t>一般性技术参数响应情况 (10.0分)</w:t>
            </w:r>
          </w:p>
        </w:tc>
        <w:tc>
          <w:tcPr>
            <w:tcW w:type="dxa" w:w="5076"/>
          </w:tcPr>
          <w:p>
            <w:pPr>
              <w:pStyle w:val="null3"/>
              <w:jc w:val="left"/>
            </w:pPr>
            <w:r>
              <w:rPr/>
              <w:t>根据投标人对“四、软件开发服务”中未标注“★”或“▲”的一般性技术参数的响应情况进行评审：完全满足或优于的得10分；每出现一项负偏离或不响应，每1项扣0.02分，扣完为止。 注： 1.技术参数中要求提供相关证明资料的须提供相关证明资料并加盖投标人公章，否则视该条款为负偏离或不响应；不要求提供的，完全响应即为满足条款要求。 2.技术参数要求 ：四、软件开发服务: 3.1.5协议适配功能 3.1.5.1和3.1.5.2、3.1.6接口自动化测试功能 3.1.6.1和3.1.6.2、3.1.7消息内容质控功能 3.1.7.1和3.1.7.2、4.2.20数据集成功能 4.2.20.1和4.2.20.2、 8.5画布设计功能 8.5.1和8.5.2 ，已纳入系统演示环节，不再参与本项评审。</w:t>
            </w:r>
          </w:p>
        </w:tc>
      </w:tr>
      <w:tr>
        <w:tc>
          <w:tcPr>
            <w:tcW w:type="dxa" w:w="922"/>
            <w:gridSpan w:val="2"/>
            <w:vMerge/>
          </w:tcPr>
          <w:p/>
        </w:tc>
        <w:tc>
          <w:tcPr>
            <w:tcW w:type="dxa" w:w="2307"/>
          </w:tcPr>
          <w:p>
            <w:pPr>
              <w:pStyle w:val="null3"/>
              <w:jc w:val="left"/>
            </w:pPr>
            <w:r>
              <w:rPr/>
              <w:t>系统演示 (10.0分)</w:t>
            </w:r>
          </w:p>
        </w:tc>
        <w:tc>
          <w:tcPr>
            <w:tcW w:type="dxa" w:w="5076"/>
          </w:tcPr>
          <w:p>
            <w:pPr>
              <w:pStyle w:val="null3"/>
              <w:jc w:val="left"/>
            </w:pPr>
            <w:r>
              <w:rPr/>
              <w:t>由投标人进行现场系统原型演示，演示时间不超过15分钟，评标委员会根据其系统演示功能进行评分，如使用 PPT、录屏、图片等演示方式的均不得分： 1、集成平台，协议适配功能： （1）支持可视化界面的方式处理不同协议格式之间的转换，支持在来源消息和输出消息之间建立映射关系，系统需支持一键智能匹配。演示内容完全满足上述要求得1分， 部分满足得0.5分，不具有上述功能的不得分。 （2）同时需支持手动匹配，可通过鼠标拖拽的方式对消息结果进行映射匹配。演示内容完全满足上述要求得1分， 部分满足得0.5分，不具有上述功能的不得分。 2、集成平台，接口自动化测试功能： （1）系统需支持对系统场景进行自动化测试，可设置自动化测试的方案包括测试用例范围、选择具体患者数据，需支持预览测试用例并可快速查看差异节点。演示内容完全满足上述要求得1分， 部分满足得0.5分，不具有上述功能的不得分。 （2）系统需支持查看单轮测试的测试结果，并可查看单个服务的原始报文及可视化节点明细。系统需支持生成测试报告，包括包括测试完成率、通过率、测试场景情况、进度情况等。演示内容完全满足上述要求得1分， 部分满足得0.5分，不具有上述功能的不得分。 3、集成平台，消息内容质控功能： （1）系统需支持事前质控功能，可对每个接口服务设定校验规则，包括校验方法、校验参数、是否必填、闭环基数、校验等级等。演示内容完全满足上述要求得1分， 部分满足得0.5分，不具有上述功能的不得分。 （2）系统需支持事后质控功能，可设置事后质控开关、事后质控时间段，系统需监控事后质控包括系统、名称、消息ID、消息时间、消息数量、消息入参、入参错误描述等。演示内容完全满足上述要求得1分， 部分满足得0.5分，不具有上述功能的不得分。 4、医院数据中心管理系统，数据集成功能： （1）提供可视化的界面或图形化工具，设计和配置数据集成的作业流程，数据转换设计需提供各类组件，包括库表、脚本、消息、Api消息组、FTP、Flink表注册等。演示内容完全满足上述要求得1分， 部分满足得0.5分，不具有上述功能的不得分。 （2）可通过对组件进行鼠标拖拽的方式对转换作业进行设计，可在设计界面对设定调试参数对作业进行调试。演示内容完全满足上述要求得1分， 部分满足得0.5分，不具有上述功能的不得分。 5、指标管理系统，画布设计功能： （1）需支持自由配置PC报表，支持查看决策主题的页面配置源码和各组件配置源码；需支持常见的图表展示类型，包括折线图、柱状图、饼图、仪表板、混合图、雷达图、玉玦图、水球图、词云图、散点图、矩形树图、桑基图、热力图等类型，每个图表类型包含若干可视化形式。演示内容完全满足上述要求得1分， 部分满足得0.5分，不具有上述功能的不得分。 （2）支持可视化大屏配置功能，可通过拖拽、缩放等操作快速配置大屏。系统需将设计完成的PSD文件导入系统，系统自动识别与解析PSD文件，在系统中自动还原、渲染大屏。演示内容完全满足上述要求得1分， 部分满足得0.5分，不具有上述功能的不得分。 注：授权委托代理人须凭身份证原件参加原型演示，参加人数不超过3人（含授权委托代理人在内）。</w:t>
            </w:r>
          </w:p>
        </w:tc>
      </w:tr>
      <w:tr>
        <w:tc>
          <w:tcPr>
            <w:tcW w:type="dxa" w:w="922"/>
            <w:gridSpan w:val="2"/>
            <w:vMerge/>
          </w:tcPr>
          <w:p/>
        </w:tc>
        <w:tc>
          <w:tcPr>
            <w:tcW w:type="dxa" w:w="2307"/>
          </w:tcPr>
          <w:p>
            <w:pPr>
              <w:pStyle w:val="null3"/>
              <w:jc w:val="left"/>
            </w:pPr>
            <w:r>
              <w:rPr/>
              <w:t>系统研发能力 (4.0分)</w:t>
            </w:r>
          </w:p>
        </w:tc>
        <w:tc>
          <w:tcPr>
            <w:tcW w:type="dxa" w:w="5076"/>
          </w:tcPr>
          <w:p>
            <w:pPr>
              <w:pStyle w:val="null3"/>
              <w:jc w:val="left"/>
            </w:pPr>
            <w:r>
              <w:rPr/>
              <w:t>投标人具备由中华人民共和国版权局颁发的名称包含关键词或含义基本相同文字的有效计算机软件著作权登记证书（可自有可授权）： 医院信息平台、运营决策支持管理、移动运营决策分析、数据仓库、患者信息全景视图、患者主索引、闭环管理、术语主数据管理，每提供一个证书得0.5分，最高得4分。 注：如果上述计算机软件著作权登记证书为自有，需提供相关证书的证明材料复印件并加盖公章，不提供不得分；如果上述计算机软件著作权登记证书为授权，需提供相关证书的证明材料复印件并加盖公章和相关授权证明，不提供或提供不全不得分。</w:t>
            </w:r>
          </w:p>
        </w:tc>
      </w:tr>
      <w:tr>
        <w:tc>
          <w:tcPr>
            <w:tcW w:type="dxa" w:w="922"/>
            <w:gridSpan w:val="2"/>
            <w:vMerge/>
          </w:tcPr>
          <w:p/>
        </w:tc>
        <w:tc>
          <w:tcPr>
            <w:tcW w:type="dxa" w:w="2307"/>
          </w:tcPr>
          <w:p>
            <w:pPr>
              <w:pStyle w:val="null3"/>
              <w:jc w:val="left"/>
            </w:pPr>
            <w:r>
              <w:rPr/>
              <w:t>整体建设方案 (12.0分)</w:t>
            </w:r>
          </w:p>
        </w:tc>
        <w:tc>
          <w:tcPr>
            <w:tcW w:type="dxa" w:w="5076"/>
          </w:tcPr>
          <w:p>
            <w:pPr>
              <w:pStyle w:val="null3"/>
              <w:jc w:val="left"/>
            </w:pPr>
            <w:r>
              <w:rPr/>
              <w:t>根据投标人提供的整体建设方案（包含但不限于项目背景、建设需求、建设意义、总体设计、建设目标）进行评审： 1、投标人提供的整体建设方案合理、完整，思路清晰；建设方案合理、架构完整、设计思路清晰，完全满足采购需求的，得12分。 2、投标人提供的整体建设方案基本合理，基本满足用户需求；建设方案层次较合理，思路较清晰，基本满足采购需求的，得8分。 3、投标人提供的整体建设方案在满足用户要求方面欠缺，思路不够清晰；建设方案层次欠合理，不能满足采购需求的，得5分。 4、不提供整体建设方案不得分。</w:t>
            </w:r>
          </w:p>
        </w:tc>
      </w:tr>
      <w:tr>
        <w:tc>
          <w:tcPr>
            <w:tcW w:type="dxa" w:w="922"/>
            <w:gridSpan w:val="2"/>
            <w:vMerge/>
          </w:tcPr>
          <w:p/>
        </w:tc>
        <w:tc>
          <w:tcPr>
            <w:tcW w:type="dxa" w:w="2307"/>
          </w:tcPr>
          <w:p>
            <w:pPr>
              <w:pStyle w:val="null3"/>
              <w:jc w:val="left"/>
            </w:pPr>
            <w:r>
              <w:rPr/>
              <w:t>项目管理方案 (12.0分)</w:t>
            </w:r>
          </w:p>
        </w:tc>
        <w:tc>
          <w:tcPr>
            <w:tcW w:type="dxa" w:w="5076"/>
          </w:tcPr>
          <w:p>
            <w:pPr>
              <w:pStyle w:val="null3"/>
              <w:jc w:val="left"/>
            </w:pPr>
            <w:r>
              <w:rPr/>
              <w:t>根据投标人提供的项目管理方案（包含但不限于项目进度管理、项目实施管理、项目质量管理、项目文档管理、项目风险管理、项目测试验收管理、项目重难点及解决方案）进行评审： 1、投标人提供的项目管理方案完整详细，安排合理，可行性高，完全满足采购需求的，得12分。 2、投标人提供的项目管理方案比较详细，比较合理，基本可行，基本满足采购需求的，得8分。 3、投标人提供的项目管理方案简单，不合理，不能满足采购需求的，得5分。 4、不提供项目管理方案不得分。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根据投标人所提供的售后服务方案，包括但不限于售后服务计划、售后服务（含故障响应时间、应急维修时间安排、处理办法、定期巡检、本地支撑力量）、培训计划、培训大纲等方案进行评审： 1、售后服务方案详细、合理，售后服务计划全面、可行，针对本项目提供及时、专业的售后服务（含故障响应时间、应急维修时间安排、处理办法、定期巡检、本地支撑力量等）、培训计划、培训大纲等，方案完善、科学可行，完全满足采购需求的，得12分； 2、售后服务方案合理，售后服务计划可行，针对本项目能够提供售后服务（含故障响应时间、应急维修时间安排、处理办法、定期巡检、本地支撑力量等）、培训计划、培训大纲等，方案具有一定可行性，基本满足采购需求的，得8分； 3、具有售后服务方案，具有售后服务计划，能够对本项目提供售后服务（含故障响应时间、应急维修时间安排、处理办法、定期巡检、本地支撑力量等）、培训计划、培训大纲等，方案差、不具可行性，不能满足采购需求的，得5分。 4、不提供售后服务方案不得分。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项目团队资质能力 (6.0分)</w:t>
            </w:r>
          </w:p>
        </w:tc>
        <w:tc>
          <w:tcPr>
            <w:tcW w:type="dxa" w:w="5076"/>
          </w:tcPr>
          <w:p>
            <w:pPr>
              <w:pStyle w:val="null3"/>
              <w:jc w:val="left"/>
            </w:pPr>
            <w:r>
              <w:rPr/>
              <w:t>1.拟派项目负责人具有信息系统项目管理师证书的，得2分。 注：需提供项目负责人近半年任意一个月在投标人购买社保的记录和相关证书的证明材料复印件并加盖投标人公章，不提供或者提供不全的不得分。 2.拟派团队成员（项目负责人除外）具有如下证书，得4分： （1）具有通信或电子技术或信息工程类高级工程师职称资格证书，得1分（本小项最多得1分）。 （2）具有系统架构设计师证书，得1分。 （3）具有软件设计师证书，得1分。 （4）具有数据库系统工程师证书，得1分。 注：团队成员获得多个证书，只计算1个，不重复计算，需要提供以上项目团队人员近半年任意一个月在投标人购买社保的记录和相关证书的证明材料复印件并加盖投标人公章，不提供或者提供不全的不得分</w:t>
            </w:r>
          </w:p>
        </w:tc>
      </w:tr>
      <w:tr>
        <w:tc>
          <w:tcPr>
            <w:tcW w:type="dxa" w:w="922"/>
            <w:gridSpan w:val="2"/>
            <w:vMerge/>
          </w:tcPr>
          <w:p/>
        </w:tc>
        <w:tc>
          <w:tcPr>
            <w:tcW w:type="dxa" w:w="2307"/>
          </w:tcPr>
          <w:p>
            <w:pPr>
              <w:pStyle w:val="null3"/>
              <w:jc w:val="left"/>
            </w:pPr>
            <w:r>
              <w:rPr/>
              <w:t>企业信息管理能力 (3.0分)</w:t>
            </w:r>
          </w:p>
        </w:tc>
        <w:tc>
          <w:tcPr>
            <w:tcW w:type="dxa" w:w="5076"/>
          </w:tcPr>
          <w:p>
            <w:pPr>
              <w:pStyle w:val="null3"/>
              <w:jc w:val="left"/>
            </w:pPr>
            <w:r>
              <w:rPr/>
              <w:t>投标人具有质量管理体系认证证书（ISO9001）、信息技术服务管理体系认证证书（ISO20000）、信息安全管理体系认证证书（ISO27001），每提供一个证书得1分，本项最高得3分。 注：1.投标文件需提供有效期内的证书复印件并加盖投标人公章，不提供不得分。 2.如因投标人成立时间原因导致无法获得上述评价的，须提供说明，按已提供该项证书对待，按对应得分。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投标人自2023 年1月1日以来（以合同签订时间为准）承接过的同类型建设项目业绩，每提供一个得1分，本项最高得6分； 注：投标人须提供合同关键页（须包括采购内容、金额、签约日期、双方盖章等内容）及验收报告扫描件并加盖投标人公章作为评审依据，不提供或提供不全的不得分。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6"/>
          <w:b/>
          <w:u w:val="single"/>
        </w:rPr>
        <w:t>集成平台数据中心改造项目</w:t>
      </w:r>
      <w:r>
        <w:rPr>
          <w:sz w:val="36"/>
          <w:b/>
        </w:rPr>
        <w:t>政府采购</w:t>
      </w:r>
    </w:p>
    <w:p>
      <w:pPr>
        <w:pStyle w:val="null3"/>
        <w:jc w:val="both"/>
      </w:pPr>
      <w:r>
        <w:rPr>
          <w:sz w:val="36"/>
          <w:b/>
        </w:rPr>
        <w:t>合</w:t>
      </w:r>
      <w:r>
        <w:rPr>
          <w:sz w:val="36"/>
          <w:b/>
        </w:rPr>
        <w:t>同</w:t>
      </w:r>
      <w:r>
        <w:rPr>
          <w:sz w:val="36"/>
          <w:b/>
        </w:rPr>
        <w:t>书</w:t>
      </w:r>
    </w:p>
    <w:p>
      <w:pPr>
        <w:pStyle w:val="null3"/>
        <w:jc w:val="center"/>
      </w:pPr>
      <w:r>
        <w:rPr>
          <w:sz w:val="36"/>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w:t>
            </w:r>
            <w:r>
              <w:rPr>
                <w:sz w:val="24"/>
                <w:b/>
              </w:rPr>
              <w:t>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方：阳江市人民医院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集成平台数据中心改造项目</w:t>
      </w:r>
      <w:r>
        <w:rPr>
          <w:sz w:val="21"/>
        </w:rPr>
        <w:t xml:space="preserve">                                   </w:t>
      </w:r>
    </w:p>
    <w:p>
      <w:pPr>
        <w:pStyle w:val="null3"/>
        <w:jc w:val="both"/>
      </w:pPr>
      <w:r>
        <w:rPr>
          <w:sz w:val="21"/>
        </w:rPr>
        <w:t>项目</w:t>
      </w:r>
      <w:r>
        <w:rPr>
          <w:sz w:val="21"/>
        </w:rPr>
        <w:t>编号：</w:t>
      </w:r>
      <w:r>
        <w:rPr>
          <w:sz w:val="21"/>
        </w:rPr>
        <w:t xml:space="preserve">  </w:t>
      </w:r>
    </w:p>
    <w:p>
      <w:pPr>
        <w:pStyle w:val="null3"/>
        <w:ind w:firstLine="420"/>
        <w:jc w:val="both"/>
      </w:pPr>
      <w:r>
        <w:rPr>
          <w:sz w:val="21"/>
        </w:rPr>
        <w:t>根据</w:t>
      </w:r>
      <w:r>
        <w:rPr>
          <w:sz w:val="21"/>
          <w:u w:val="single"/>
        </w:rPr>
        <w:t>集成平台数据中心改造项目</w:t>
      </w:r>
      <w:r>
        <w:rPr>
          <w:sz w:val="21"/>
        </w:rPr>
        <w:t>的采购结果，按照《中华人民共和国政府采购法》、《中华人民共和国民法典》的规定，</w:t>
      </w:r>
      <w:r>
        <w:rPr>
          <w:sz w:val="21"/>
        </w:rPr>
        <w:t>经双方协商，</w:t>
      </w:r>
      <w:r>
        <w:rPr>
          <w:sz w:val="21"/>
        </w:rPr>
        <w:t>本着平等互利和诚实信用的原则，</w:t>
      </w:r>
      <w:r>
        <w:rPr>
          <w:sz w:val="21"/>
        </w:rPr>
        <w:t>一致同意签订本合同如下</w:t>
      </w:r>
      <w:r>
        <w:rPr>
          <w:sz w:val="21"/>
        </w:rPr>
        <w:t>。</w:t>
      </w:r>
    </w:p>
    <w:p>
      <w:pPr>
        <w:pStyle w:val="null3"/>
        <w:jc w:val="left"/>
      </w:pPr>
      <w:r>
        <w:rPr>
          <w:sz w:val="21"/>
          <w:b/>
        </w:rPr>
        <w:t>一、</w:t>
      </w:r>
      <w:r>
        <w:rPr>
          <w:sz w:val="21"/>
          <w:b/>
        </w:rPr>
        <w:t>合同金额</w:t>
      </w:r>
    </w:p>
    <w:p>
      <w:pPr>
        <w:pStyle w:val="null3"/>
        <w:ind w:firstLine="420"/>
        <w:jc w:val="both"/>
      </w:pPr>
      <w:r>
        <w:rPr>
          <w:sz w:val="21"/>
        </w:rPr>
        <w:t>合同金额为（大写）：</w:t>
      </w:r>
      <w:r>
        <w:rPr>
          <w:sz w:val="21"/>
        </w:rPr>
        <w:t>_________________</w:t>
      </w:r>
      <w:r>
        <w:rPr>
          <w:sz w:val="21"/>
        </w:rPr>
        <w:t>元（￥</w:t>
      </w:r>
      <w:r>
        <w:rPr>
          <w:sz w:val="21"/>
        </w:rPr>
        <w:t>_______________</w:t>
      </w:r>
      <w:r>
        <w:rPr>
          <w:sz w:val="21"/>
        </w:rPr>
        <w:t>元）。</w:t>
      </w:r>
    </w:p>
    <w:p>
      <w:pPr>
        <w:pStyle w:val="null3"/>
        <w:jc w:val="left"/>
      </w:pPr>
      <w:r>
        <w:rPr>
          <w:sz w:val="21"/>
          <w:b/>
        </w:rPr>
        <w:t>二、</w:t>
      </w:r>
      <w:r>
        <w:rPr>
          <w:sz w:val="21"/>
          <w:b/>
        </w:rPr>
        <w:t>服务范围</w:t>
      </w:r>
    </w:p>
    <w:p>
      <w:pPr>
        <w:pStyle w:val="null3"/>
        <w:ind w:firstLine="420"/>
        <w:jc w:val="both"/>
      </w:pPr>
      <w:r>
        <w:rPr>
          <w:sz w:val="21"/>
        </w:rPr>
        <w:t>甲方聘请乙方提供以下服务：</w:t>
      </w:r>
    </w:p>
    <w:p>
      <w:pPr>
        <w:pStyle w:val="null3"/>
        <w:ind w:firstLine="420"/>
        <w:jc w:val="both"/>
      </w:pPr>
      <w:r>
        <w:rPr>
          <w:sz w:val="21"/>
        </w:rPr>
        <w:t>...</w:t>
      </w:r>
    </w:p>
    <w:p>
      <w:pPr>
        <w:pStyle w:val="null3"/>
        <w:jc w:val="left"/>
      </w:pPr>
      <w:r>
        <w:rPr>
          <w:sz w:val="21"/>
          <w:b/>
        </w:rPr>
        <w:t>三、</w:t>
      </w:r>
      <w:r>
        <w:rPr>
          <w:sz w:val="21"/>
          <w:b/>
        </w:rPr>
        <w:t>甲方乙方的权利和义务</w:t>
      </w:r>
    </w:p>
    <w:p>
      <w:pPr>
        <w:pStyle w:val="null3"/>
        <w:jc w:val="both"/>
      </w:pPr>
      <w:r>
        <w:rPr>
          <w:sz w:val="21"/>
        </w:rPr>
        <w:t>　　（一）甲方的权利和义务</w:t>
      </w:r>
    </w:p>
    <w:p>
      <w:pPr>
        <w:pStyle w:val="null3"/>
        <w:jc w:val="both"/>
      </w:pPr>
      <w:r>
        <w:rPr>
          <w:sz w:val="21"/>
        </w:rPr>
        <w:t>　　（二）乙方的权利和义务</w:t>
      </w:r>
    </w:p>
    <w:p>
      <w:pPr>
        <w:pStyle w:val="null3"/>
        <w:jc w:val="left"/>
      </w:pPr>
      <w:r>
        <w:rPr>
          <w:sz w:val="21"/>
          <w:b/>
        </w:rPr>
        <w:t>四、</w:t>
      </w:r>
      <w:r>
        <w:rPr>
          <w:sz w:val="21"/>
          <w:b/>
        </w:rPr>
        <w:t>完工期间（项目完成期限）</w:t>
      </w:r>
    </w:p>
    <w:p>
      <w:pPr>
        <w:pStyle w:val="null3"/>
        <w:ind w:firstLine="435"/>
        <w:jc w:val="both"/>
      </w:pPr>
      <w:r>
        <w:rPr>
          <w:sz w:val="21"/>
        </w:rPr>
        <w:t>委托完工期间自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jc w:val="left"/>
      </w:pPr>
      <w:r>
        <w:rPr>
          <w:sz w:val="21"/>
          <w:b/>
        </w:rPr>
        <w:t>五、</w:t>
      </w:r>
      <w:r>
        <w:rPr>
          <w:sz w:val="21"/>
          <w:b/>
        </w:rPr>
        <w:t>付款方式</w:t>
      </w:r>
    </w:p>
    <w:p>
      <w:pPr>
        <w:pStyle w:val="null3"/>
        <w:ind w:left="315" w:firstLine="210"/>
        <w:jc w:val="both"/>
      </w:pPr>
      <w:r>
        <w:rPr>
          <w:sz w:val="21"/>
        </w:rPr>
        <w:t>1.合同签订后20个工作日内，采购人向中标人支付合同总价的35%；（如果与中小企业签订合同，采购人在合同签订后5个工作日内支付合同总价的35%。）</w:t>
      </w:r>
    </w:p>
    <w:p>
      <w:pPr>
        <w:pStyle w:val="null3"/>
        <w:ind w:left="315" w:firstLine="210"/>
        <w:jc w:val="both"/>
      </w:pPr>
      <w:r>
        <w:rPr>
          <w:sz w:val="21"/>
        </w:rPr>
        <w:t>2. 项目上线后20个工作日内支付合同总额的20%作为进度款；</w:t>
      </w:r>
    </w:p>
    <w:p>
      <w:pPr>
        <w:pStyle w:val="null3"/>
        <w:ind w:left="315" w:firstLine="210"/>
        <w:jc w:val="both"/>
      </w:pPr>
      <w:r>
        <w:rPr>
          <w:sz w:val="21"/>
        </w:rPr>
        <w:t>3.验收合格后20个工作日内支付合同总额的45%作为验收款</w:t>
      </w:r>
      <w:r>
        <w:rPr>
          <w:sz w:val="21"/>
        </w:rPr>
        <w:t>。</w:t>
      </w:r>
    </w:p>
    <w:p>
      <w:pPr>
        <w:pStyle w:val="null3"/>
        <w:jc w:val="left"/>
      </w:pPr>
      <w:r>
        <w:rPr>
          <w:sz w:val="21"/>
          <w:b/>
        </w:rPr>
        <w:t>六、</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七、</w:t>
      </w:r>
      <w:r>
        <w:rPr>
          <w:sz w:val="21"/>
          <w:b/>
        </w:rPr>
        <w:t>保密</w:t>
      </w:r>
    </w:p>
    <w:p>
      <w:pPr>
        <w:pStyle w:val="null3"/>
        <w:ind w:firstLine="420"/>
        <w:jc w:val="both"/>
      </w:pPr>
      <w:r>
        <w:rPr>
          <w:sz w:val="21"/>
        </w:rPr>
        <w:t>乙方必须采取措施对本项目实施过程中的技术资料保密，否则，由于乙方过错导致的上述资料泄密的，乙方必须承担一切责任。项目完成后，甲、乙双方均有责任对本项目的技术保密承担责任。</w:t>
      </w:r>
    </w:p>
    <w:p>
      <w:pPr>
        <w:pStyle w:val="null3"/>
        <w:jc w:val="both"/>
      </w:pPr>
      <w:r>
        <w:rPr>
          <w:sz w:val="21"/>
        </w:rPr>
        <w:t>1</w:t>
      </w:r>
      <w:r>
        <w:rPr>
          <w:sz w:val="21"/>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2</w:t>
      </w:r>
      <w:r>
        <w:rPr>
          <w:sz w:val="21"/>
        </w:rPr>
        <w:t>）如果甲方有要求，乙方在完成合同后应将有关资料还给甲方。</w:t>
      </w:r>
    </w:p>
    <w:p>
      <w:pPr>
        <w:pStyle w:val="null3"/>
        <w:jc w:val="left"/>
      </w:pPr>
      <w:r>
        <w:rPr>
          <w:sz w:val="21"/>
          <w:b/>
        </w:rPr>
        <w:t>八、</w:t>
      </w:r>
      <w:r>
        <w:rPr>
          <w:sz w:val="21"/>
          <w:b/>
        </w:rPr>
        <w:t>验收标准</w:t>
      </w:r>
    </w:p>
    <w:p>
      <w:pPr>
        <w:pStyle w:val="null3"/>
        <w:jc w:val="both"/>
      </w:pPr>
      <w:r>
        <w:rPr>
          <w:sz w:val="21"/>
        </w:rPr>
        <w:t>1.</w:t>
      </w:r>
      <w:r>
        <w:rPr>
          <w:sz w:val="21"/>
        </w:rPr>
        <w:t>中标人应负责在项目用户验收前将系统的全部各种相关的系统软件，各阶段开发文档，运行稳定可靠的本系统及其安装程序，以及有关产品和系统说明书、安装手册、技术文件、资料、及安装、测试、总结报告等文档汇集成册交付项目单位。只有文档齐全后才予以验收。</w:t>
      </w:r>
    </w:p>
    <w:p>
      <w:pPr>
        <w:pStyle w:val="null3"/>
        <w:jc w:val="both"/>
      </w:pPr>
      <w:r>
        <w:rPr>
          <w:sz w:val="21"/>
        </w:rPr>
        <w:t>2.</w:t>
      </w:r>
      <w:r>
        <w:rPr>
          <w:sz w:val="21"/>
        </w:rPr>
        <w:t>中标人必须根据系统设计方案提出验收方案和验收文档清单</w:t>
      </w:r>
      <w:r>
        <w:rPr>
          <w:sz w:val="21"/>
        </w:rPr>
        <w:t>(</w:t>
      </w:r>
      <w:r>
        <w:rPr>
          <w:sz w:val="21"/>
        </w:rPr>
        <w:t>包含需求调研、系统分析、软件设计、软件开发、系统测试、实施上线、运行维护等阶段</w:t>
      </w:r>
      <w:r>
        <w:rPr>
          <w:sz w:val="21"/>
        </w:rPr>
        <w:t>)</w:t>
      </w:r>
      <w:r>
        <w:rPr>
          <w:sz w:val="21"/>
        </w:rPr>
        <w:t>，采购人及其委托监理方可根据合同及技术规范书和国标的有关规定对验收方案进行修改和补充，经三方确认后形成验收规范作为验收依据。采购人将根据验收规范对系统每个部分逐一进行项目用户验收。</w:t>
      </w:r>
    </w:p>
    <w:p>
      <w:pPr>
        <w:pStyle w:val="null3"/>
        <w:jc w:val="both"/>
      </w:pPr>
      <w:r>
        <w:rPr>
          <w:sz w:val="21"/>
        </w:rPr>
        <w:t>3.</w:t>
      </w:r>
      <w:r>
        <w:rPr>
          <w:sz w:val="21"/>
        </w:rPr>
        <w:t>中标人必须提供测试报告或者进行现场实验，证明系统能够在积累</w:t>
      </w:r>
      <w:r>
        <w:rPr>
          <w:sz w:val="21"/>
        </w:rPr>
        <w:t>1</w:t>
      </w:r>
      <w:r>
        <w:rPr>
          <w:sz w:val="21"/>
        </w:rPr>
        <w:t>年的业务数据后满足相应的性能指标。</w:t>
      </w:r>
    </w:p>
    <w:p>
      <w:pPr>
        <w:pStyle w:val="null3"/>
        <w:jc w:val="both"/>
      </w:pPr>
      <w:r>
        <w:rPr>
          <w:sz w:val="21"/>
        </w:rPr>
        <w:t>★</w:t>
      </w:r>
      <w:r>
        <w:rPr>
          <w:sz w:val="21"/>
        </w:rPr>
        <w:t>4.</w:t>
      </w:r>
      <w:r>
        <w:rPr>
          <w:sz w:val="21"/>
        </w:rPr>
        <w:t>项目建成后应满足等保</w:t>
      </w:r>
      <w:r>
        <w:rPr>
          <w:sz w:val="21"/>
        </w:rPr>
        <w:t>2.0</w:t>
      </w:r>
      <w:r>
        <w:rPr>
          <w:sz w:val="21"/>
        </w:rPr>
        <w:t>第</w:t>
      </w:r>
      <w:r>
        <w:rPr>
          <w:sz w:val="21"/>
        </w:rPr>
        <w:t>3</w:t>
      </w:r>
      <w:r>
        <w:rPr>
          <w:sz w:val="21"/>
        </w:rPr>
        <w:t>级安全标准，符合</w:t>
      </w:r>
      <w:r>
        <w:rPr>
          <w:sz w:val="21"/>
        </w:rPr>
        <w:t>GB/T 22239-2019</w:t>
      </w:r>
      <w:r>
        <w:rPr>
          <w:sz w:val="21"/>
        </w:rPr>
        <w:t>《信息安全技术网络安全等级保护基本要求》和</w:t>
      </w:r>
      <w:r>
        <w:rPr>
          <w:sz w:val="21"/>
        </w:rPr>
        <w:t>GB/T22240-2020</w:t>
      </w:r>
      <w:r>
        <w:rPr>
          <w:sz w:val="21"/>
        </w:rPr>
        <w:t>《信息安全技术 网络安全等级保护定级指南》标准。</w:t>
      </w:r>
      <w:r>
        <w:rPr>
          <w:sz w:val="21"/>
        </w:rPr>
        <w:t>(</w:t>
      </w:r>
      <w:r>
        <w:rPr>
          <w:sz w:val="21"/>
        </w:rPr>
        <w:t>需提供承诺函，可与其他承诺函合并统一在同一份承诺函里，加盖投标人公章</w:t>
      </w:r>
      <w:r>
        <w:rPr>
          <w:sz w:val="21"/>
        </w:rPr>
        <w:t>)</w:t>
      </w:r>
    </w:p>
    <w:p>
      <w:pPr>
        <w:pStyle w:val="null3"/>
        <w:jc w:val="left"/>
      </w:pPr>
      <w:r>
        <w:rPr>
          <w:sz w:val="21"/>
          <w:b/>
        </w:rPr>
        <w:t>九、</w:t>
      </w:r>
      <w:r>
        <w:rPr>
          <w:sz w:val="21"/>
          <w:b/>
        </w:rPr>
        <w:t>违约责任与赔偿损失</w:t>
      </w:r>
    </w:p>
    <w:p>
      <w:pPr>
        <w:pStyle w:val="null3"/>
        <w:ind w:left="315"/>
        <w:jc w:val="both"/>
      </w:pPr>
      <w:r>
        <w:rPr>
          <w:sz w:val="21"/>
        </w:rPr>
        <w:t>1</w:t>
      </w:r>
      <w:r>
        <w:rPr>
          <w:sz w:val="21"/>
        </w:rPr>
        <w:t>）乙方提供的服务不符合招标文件、投标文件或本合同规定的，甲方有权拒收，并且乙方须向甲方支付本合同总价</w:t>
      </w:r>
      <w:r>
        <w:rPr>
          <w:sz w:val="21"/>
          <w:u w:val="single"/>
        </w:rPr>
        <w:t>3</w:t>
      </w:r>
      <w:r>
        <w:rPr>
          <w:sz w:val="21"/>
        </w:rPr>
        <w:t>%</w:t>
      </w:r>
      <w:r>
        <w:rPr>
          <w:sz w:val="21"/>
        </w:rPr>
        <w:t>的违约金。</w:t>
      </w:r>
    </w:p>
    <w:p>
      <w:pPr>
        <w:pStyle w:val="null3"/>
        <w:ind w:left="315" w:right="45"/>
        <w:jc w:val="both"/>
      </w:pPr>
      <w:r>
        <w:rPr>
          <w:sz w:val="21"/>
        </w:rPr>
        <w:t>2</w:t>
      </w:r>
      <w:r>
        <w:rPr>
          <w:sz w:val="21"/>
        </w:rPr>
        <w:t>）乙方未能按本合同规定的时间</w:t>
      </w:r>
      <w:r>
        <w:rPr>
          <w:sz w:val="21"/>
        </w:rPr>
        <w:t>/</w:t>
      </w:r>
      <w:r>
        <w:rPr>
          <w:sz w:val="21"/>
        </w:rPr>
        <w:t>提供服务，从逾期之日起每日按本合同总价</w:t>
      </w:r>
      <w:r>
        <w:rPr>
          <w:sz w:val="21"/>
          <w:u w:val="single"/>
        </w:rPr>
        <w:t>1</w:t>
      </w:r>
      <w:r>
        <w:rPr>
          <w:sz w:val="21"/>
        </w:rPr>
        <w:t>‰的数额向甲方支付违约金；逾期</w:t>
      </w:r>
      <w:r>
        <w:rPr>
          <w:sz w:val="21"/>
          <w:u w:val="single"/>
        </w:rPr>
        <w:t>30</w:t>
      </w:r>
      <w:r>
        <w:rPr>
          <w:sz w:val="21"/>
        </w:rPr>
        <w:t>天以上（含</w:t>
      </w:r>
      <w:r>
        <w:rPr>
          <w:sz w:val="21"/>
          <w:u w:val="single"/>
        </w:rPr>
        <w:t>30</w:t>
      </w:r>
      <w:r>
        <w:rPr>
          <w:sz w:val="21"/>
        </w:rPr>
        <w:t>天）的，甲方有权终止合同，要求乙方支付违约金，并且给甲方造成的经济损失由乙方承担赔偿责任。</w:t>
      </w:r>
    </w:p>
    <w:p>
      <w:pPr>
        <w:pStyle w:val="null3"/>
        <w:ind w:left="315"/>
        <w:jc w:val="both"/>
      </w:pPr>
      <w:r>
        <w:rPr>
          <w:sz w:val="21"/>
        </w:rPr>
        <w:t>3</w:t>
      </w:r>
      <w:r>
        <w:rPr>
          <w:sz w:val="21"/>
        </w:rPr>
        <w:t>）甲方无正当理由拒绝接受服务，到期拒付服务款项的，甲方向乙方偿付本合同总价</w:t>
      </w:r>
      <w:r>
        <w:rPr>
          <w:sz w:val="21"/>
        </w:rPr>
        <w:t>3</w:t>
      </w:r>
      <w:r>
        <w:rPr>
          <w:sz w:val="21"/>
        </w:rPr>
        <w:t>%</w:t>
      </w:r>
      <w:r>
        <w:rPr>
          <w:sz w:val="21"/>
        </w:rPr>
        <w:t>的违约金。甲方逾期付款，则每日按应付未付款的</w:t>
      </w:r>
      <w:r>
        <w:rPr>
          <w:sz w:val="21"/>
          <w:u w:val="single"/>
        </w:rPr>
        <w:t>万分之一</w:t>
      </w:r>
      <w:r>
        <w:rPr>
          <w:sz w:val="21"/>
        </w:rPr>
        <w:t>向乙方偿付违约金。</w:t>
      </w:r>
    </w:p>
    <w:p>
      <w:pPr>
        <w:pStyle w:val="null3"/>
        <w:jc w:val="both"/>
      </w:pPr>
      <w:r>
        <w:rPr>
          <w:sz w:val="21"/>
        </w:rPr>
        <w:t>4</w:t>
      </w:r>
      <w:r>
        <w:rPr>
          <w:sz w:val="21"/>
        </w:rPr>
        <w:t>）其它违约责任按《中华人民共和国民法典》处理。</w:t>
      </w:r>
    </w:p>
    <w:p>
      <w:pPr>
        <w:pStyle w:val="null3"/>
        <w:jc w:val="left"/>
      </w:pPr>
      <w:r>
        <w:rPr>
          <w:sz w:val="21"/>
          <w:b/>
        </w:rPr>
        <w:t>十、</w:t>
      </w:r>
      <w:r>
        <w:rPr>
          <w:sz w:val="21"/>
          <w:b/>
        </w:rPr>
        <w:t>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left"/>
      </w:pPr>
      <w:r>
        <w:rPr>
          <w:sz w:val="21"/>
          <w:b/>
        </w:rPr>
        <w:t>十一、</w:t>
      </w:r>
      <w:r>
        <w:rPr>
          <w:sz w:val="21"/>
          <w:b/>
        </w:rPr>
        <w:t>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十二、</w:t>
      </w:r>
      <w:r>
        <w:rPr>
          <w:sz w:val="21"/>
          <w:b/>
        </w:rPr>
        <w:t>税费</w:t>
      </w:r>
    </w:p>
    <w:p>
      <w:pPr>
        <w:pStyle w:val="null3"/>
        <w:ind w:firstLine="420"/>
        <w:jc w:val="both"/>
      </w:pPr>
      <w:r>
        <w:rPr>
          <w:sz w:val="21"/>
        </w:rPr>
        <w:t>在中国境内、外发生的与本合同执行有关的一切税费均由乙方负担。</w:t>
      </w:r>
    </w:p>
    <w:p>
      <w:pPr>
        <w:pStyle w:val="null3"/>
        <w:jc w:val="left"/>
      </w:pPr>
      <w:r>
        <w:rPr>
          <w:sz w:val="21"/>
          <w:b/>
        </w:rPr>
        <w:t>十三、</w:t>
      </w:r>
      <w:r>
        <w:rPr>
          <w:sz w:val="21"/>
          <w:b/>
        </w:rPr>
        <w:t>其它</w:t>
      </w:r>
    </w:p>
    <w:p>
      <w:pPr>
        <w:pStyle w:val="null3"/>
        <w:ind w:left="345"/>
        <w:jc w:val="both"/>
      </w:pPr>
      <w:r>
        <w:rPr>
          <w:sz w:val="21"/>
        </w:rPr>
        <w:t>1</w:t>
      </w:r>
      <w:r>
        <w:rPr>
          <w:sz w:val="21"/>
        </w:rPr>
        <w:t>）本合同所有附件、招标文件、投标文件、中标通知书均为合同的有效组成部分，与本合同具有同等法律效力。</w:t>
      </w:r>
    </w:p>
    <w:p>
      <w:pPr>
        <w:pStyle w:val="null3"/>
        <w:ind w:left="315"/>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5）乙方完全遵守《中华人民共和国民法典》有关规定和《中华人民共和国妇女权益保障法》中关于“劳动和社会保障权益”的有关要求。</w:t>
      </w:r>
    </w:p>
    <w:p>
      <w:pPr>
        <w:pStyle w:val="null3"/>
        <w:jc w:val="left"/>
      </w:pPr>
      <w:r>
        <w:rPr>
          <w:sz w:val="21"/>
          <w:b/>
        </w:rPr>
        <w:t>十四、</w:t>
      </w:r>
      <w:r>
        <w:rPr>
          <w:sz w:val="21"/>
          <w:b/>
        </w:rPr>
        <w:t>合同生效</w:t>
      </w:r>
    </w:p>
    <w:p>
      <w:pPr>
        <w:pStyle w:val="null3"/>
        <w:jc w:val="both"/>
      </w:pPr>
      <w:r>
        <w:rPr>
          <w:sz w:val="21"/>
        </w:rPr>
        <w:t>1</w:t>
      </w:r>
      <w:r>
        <w:rPr>
          <w:sz w:val="21"/>
        </w:rPr>
        <w:t>）合同自甲乙双方法人代表或其授权代表签字盖章之日起生效。</w:t>
      </w:r>
    </w:p>
    <w:p>
      <w:pPr>
        <w:pStyle w:val="null3"/>
        <w:jc w:val="both"/>
      </w:pPr>
      <w:r>
        <w:rPr>
          <w:sz w:val="21"/>
        </w:rPr>
        <w:t>2</w:t>
      </w:r>
      <w:r>
        <w:rPr>
          <w:sz w:val="21"/>
        </w:rPr>
        <w:t>）</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sz w:val="21"/>
        </w:rPr>
        <w:t xml:space="preserve">                                                      </w:t>
      </w:r>
      <w:r>
        <w:rPr>
          <w:sz w:val="21"/>
        </w:rPr>
        <w:t>银行</w:t>
      </w:r>
      <w:r>
        <w:rPr>
          <w:sz w:val="21"/>
        </w:rPr>
        <w:t>账</w:t>
      </w:r>
      <w:r>
        <w:rPr>
          <w:sz w:val="21"/>
        </w:rPr>
        <w:t>号：</w:t>
      </w:r>
    </w:p>
    <w:p>
      <w:pPr>
        <w:pStyle w:val="null3"/>
        <w:jc w:val="both"/>
      </w:pPr>
      <w:r>
        <w:rPr>
          <w:sz w:val="21"/>
        </w:rPr>
        <w:t xml:space="preserve">                                                      </w:t>
      </w:r>
      <w:r>
        <w:rPr>
          <w:sz w:val="21"/>
        </w:rPr>
        <w:t>开</w:t>
      </w:r>
      <w:r>
        <w:rPr>
          <w:sz w:val="21"/>
        </w:rPr>
        <w:t>户</w:t>
      </w:r>
      <w:r>
        <w:rPr>
          <w:sz w:val="21"/>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441701-2026-02009</w:t>
      </w:r>
    </w:p>
    <w:p>
      <w:pPr>
        <w:pStyle w:val="null3"/>
        <w:jc w:val="center"/>
        <w:outlineLvl w:val="3"/>
      </w:pPr>
      <w:r>
        <w:rPr>
          <w:sz w:val="24"/>
          <w:b/>
        </w:rPr>
        <w:t>采购项目编号：</w:t>
      </w:r>
      <w:r>
        <w:rPr>
          <w:sz w:val="24"/>
          <w:b/>
        </w:rPr>
        <w:t>0877-26GZTP6ZC0612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集成平台数据中心改造项目</w:t>
      </w:r>
      <w:r>
        <w:rPr>
          <w:u w:val="single"/>
        </w:rPr>
        <w:t>”</w:t>
      </w:r>
      <w:r>
        <w:rPr/>
        <w:t>项目的招标[采购项目编号为：</w:t>
      </w:r>
      <w:r>
        <w:rPr>
          <w:u w:val="single"/>
        </w:rPr>
        <w:t>0877-26GZTP6ZC0612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集成平台数据中心改造项目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集成平台数据中心改造项目</w:t>
      </w:r>
      <w:r>
        <w:rPr/>
        <w:t>”项目采购[采购项目编号为</w:t>
      </w:r>
      <w:r>
        <w:rPr/>
        <w:t>0877-26GZTP6ZC0612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集成平台数据中心改造项目</w:t>
      </w:r>
      <w:r>
        <w:rPr/>
        <w:t>招标中获中标（采购项目编号：</w:t>
      </w:r>
      <w:r>
        <w:rPr/>
        <w:t>0877-26GZTP6ZC0612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集成平台数据中心改造项目</w:t>
      </w:r>
      <w:r>
        <w:rPr/>
        <w:t>”项目（采购项目编号：</w:t>
      </w:r>
      <w:r>
        <w:rPr/>
        <w:t>0877-26GZTP6ZC0612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